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34" w:type="pct"/>
        <w:jc w:val="center"/>
        <w:tblLook w:val="0000" w:firstRow="0" w:lastRow="0" w:firstColumn="0" w:lastColumn="0" w:noHBand="0" w:noVBand="0"/>
      </w:tblPr>
      <w:tblGrid>
        <w:gridCol w:w="4537"/>
        <w:gridCol w:w="5685"/>
      </w:tblGrid>
      <w:tr w:rsidR="00943765" w:rsidRPr="009E6CC9" w14:paraId="126ACB4D" w14:textId="77777777" w:rsidTr="003B0370">
        <w:trPr>
          <w:jc w:val="center"/>
        </w:trPr>
        <w:tc>
          <w:tcPr>
            <w:tcW w:w="2219" w:type="pct"/>
          </w:tcPr>
          <w:p w14:paraId="4B28AC99" w14:textId="77777777" w:rsidR="00943765" w:rsidRPr="007B1727" w:rsidRDefault="00943765" w:rsidP="001B0870">
            <w:pPr>
              <w:jc w:val="center"/>
              <w:rPr>
                <w:lang w:val="it-IT"/>
              </w:rPr>
            </w:pPr>
            <w:r w:rsidRPr="007B1727">
              <w:rPr>
                <w:bCs/>
                <w:sz w:val="26"/>
                <w:szCs w:val="26"/>
                <w:lang w:val="it-IT"/>
              </w:rPr>
              <w:t>S</w:t>
            </w:r>
            <w:r w:rsidRPr="007B1727">
              <w:rPr>
                <w:sz w:val="26"/>
                <w:szCs w:val="26"/>
                <w:lang w:val="it-IT"/>
              </w:rPr>
              <w:t>Ở KẾ HOẠCH VÀ ĐẦU TƯ</w:t>
            </w:r>
            <w:r w:rsidRPr="007B1727">
              <w:rPr>
                <w:lang w:val="it-IT"/>
              </w:rPr>
              <w:t xml:space="preserve"> </w:t>
            </w:r>
          </w:p>
          <w:p w14:paraId="727246F1" w14:textId="77777777" w:rsidR="00943765" w:rsidRPr="00525E44" w:rsidRDefault="00943765" w:rsidP="001B0870">
            <w:pPr>
              <w:jc w:val="center"/>
              <w:rPr>
                <w:b/>
                <w:bCs/>
                <w:sz w:val="26"/>
                <w:lang w:val="it-IT"/>
              </w:rPr>
            </w:pPr>
            <w:r>
              <w:rPr>
                <w:b/>
                <w:lang w:val="it-IT"/>
              </w:rPr>
              <w:t>PHÒNG DOANH NGHIỆP, KINH TẾ TẬP THỂ VÀ TƯ NHÂN</w:t>
            </w:r>
          </w:p>
          <w:p w14:paraId="251871D4" w14:textId="3AA3F37C" w:rsidR="00943765" w:rsidRPr="00525E44" w:rsidRDefault="00943765" w:rsidP="001B0870">
            <w:pPr>
              <w:rPr>
                <w:b/>
                <w:bCs/>
                <w:sz w:val="26"/>
                <w:lang w:val="it-IT"/>
              </w:rPr>
            </w:pPr>
            <w:r w:rsidRPr="009E6CC9">
              <w:rPr>
                <w:b/>
                <w:bCs/>
                <w:noProof/>
                <w:sz w:val="20"/>
              </w:rPr>
              <mc:AlternateContent>
                <mc:Choice Requires="wps">
                  <w:drawing>
                    <wp:anchor distT="0" distB="0" distL="114300" distR="114300" simplePos="0" relativeHeight="251664384" behindDoc="0" locked="0" layoutInCell="1" allowOverlap="1" wp14:anchorId="485929BC" wp14:editId="236A2897">
                      <wp:simplePos x="0" y="0"/>
                      <wp:positionH relativeFrom="column">
                        <wp:posOffset>833120</wp:posOffset>
                      </wp:positionH>
                      <wp:positionV relativeFrom="paragraph">
                        <wp:posOffset>65405</wp:posOffset>
                      </wp:positionV>
                      <wp:extent cx="838200" cy="0"/>
                      <wp:effectExtent l="6350" t="11430" r="1270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A8A153"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5.15pt" to="131.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YW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"/>
                  </w:pict>
                </mc:Fallback>
              </mc:AlternateContent>
            </w:r>
          </w:p>
          <w:p w14:paraId="35D3A99C" w14:textId="77777777" w:rsidR="00943765" w:rsidRPr="00BE3C2C" w:rsidRDefault="00943765" w:rsidP="001B0870">
            <w:pPr>
              <w:jc w:val="center"/>
              <w:rPr>
                <w:lang w:val="it-IT"/>
              </w:rPr>
            </w:pPr>
          </w:p>
        </w:tc>
        <w:tc>
          <w:tcPr>
            <w:tcW w:w="2781" w:type="pct"/>
          </w:tcPr>
          <w:p w14:paraId="141E861D" w14:textId="77777777" w:rsidR="00943765" w:rsidRPr="005833A0" w:rsidRDefault="00943765" w:rsidP="001B0870">
            <w:pPr>
              <w:pStyle w:val="Heading1"/>
              <w:spacing w:before="0" w:after="0"/>
              <w:rPr>
                <w:rFonts w:ascii="Times New Roman" w:hAnsi="Times New Roman"/>
                <w:b/>
                <w:bCs/>
                <w:sz w:val="26"/>
                <w:szCs w:val="26"/>
                <w:lang w:val="it-IT"/>
              </w:rPr>
            </w:pPr>
            <w:r w:rsidRPr="005833A0">
              <w:rPr>
                <w:rFonts w:ascii="Times New Roman" w:hAnsi="Times New Roman"/>
                <w:b/>
                <w:bCs/>
                <w:sz w:val="26"/>
                <w:szCs w:val="26"/>
                <w:lang w:val="it-IT"/>
              </w:rPr>
              <w:t>C</w:t>
            </w:r>
            <w:r w:rsidRPr="005833A0">
              <w:rPr>
                <w:rFonts w:ascii="Times New Roman" w:hAnsi="Times New Roman"/>
                <w:b/>
                <w:sz w:val="26"/>
                <w:szCs w:val="26"/>
                <w:lang w:val="it-IT"/>
              </w:rPr>
              <w:t xml:space="preserve">ỘNG HOÀ XÃ HỘI CHỦ NGHĨA VIỆT NAM </w:t>
            </w:r>
          </w:p>
          <w:p w14:paraId="720BC21A" w14:textId="77777777" w:rsidR="00943765" w:rsidRPr="0074703B" w:rsidRDefault="00943765" w:rsidP="001B0870">
            <w:pPr>
              <w:jc w:val="center"/>
              <w:rPr>
                <w:b/>
                <w:bCs/>
                <w:sz w:val="26"/>
                <w:szCs w:val="26"/>
              </w:rPr>
            </w:pPr>
            <w:r w:rsidRPr="0074703B">
              <w:rPr>
                <w:b/>
                <w:bCs/>
                <w:sz w:val="26"/>
                <w:szCs w:val="26"/>
              </w:rPr>
              <w:t>Độc lập - Tự do - Hạnh phúc</w:t>
            </w:r>
          </w:p>
          <w:p w14:paraId="482248CB" w14:textId="51C2BAC9" w:rsidR="00943765" w:rsidRPr="009E6CC9" w:rsidRDefault="00943765" w:rsidP="001B0870">
            <w:r w:rsidRPr="009E6CC9">
              <w:rPr>
                <w:noProof/>
                <w:sz w:val="20"/>
              </w:rPr>
              <mc:AlternateContent>
                <mc:Choice Requires="wps">
                  <w:drawing>
                    <wp:anchor distT="0" distB="0" distL="114300" distR="114300" simplePos="0" relativeHeight="251663360" behindDoc="0" locked="0" layoutInCell="1" allowOverlap="1" wp14:anchorId="1FA2FF4B" wp14:editId="0B36D62A">
                      <wp:simplePos x="0" y="0"/>
                      <wp:positionH relativeFrom="column">
                        <wp:posOffset>739140</wp:posOffset>
                      </wp:positionH>
                      <wp:positionV relativeFrom="paragraph">
                        <wp:posOffset>45085</wp:posOffset>
                      </wp:positionV>
                      <wp:extent cx="2089150" cy="0"/>
                      <wp:effectExtent l="13970" t="11430" r="1143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A43C2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3.55pt" to="222.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AG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XSyzO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"/>
                  </w:pict>
                </mc:Fallback>
              </mc:AlternateContent>
            </w:r>
          </w:p>
          <w:p w14:paraId="664F7C92" w14:textId="0046D803" w:rsidR="00943765" w:rsidRPr="0074703B" w:rsidRDefault="00943765" w:rsidP="00943765">
            <w:pPr>
              <w:pStyle w:val="Heading2"/>
              <w:spacing w:before="120" w:line="240" w:lineRule="auto"/>
              <w:rPr>
                <w:rFonts w:ascii="Times New Roman" w:hAnsi="Times New Roman"/>
                <w:sz w:val="26"/>
                <w:szCs w:val="26"/>
                <w:u w:val="none"/>
              </w:rPr>
            </w:pPr>
            <w:r w:rsidRPr="00F63144">
              <w:rPr>
                <w:rFonts w:ascii="Times New Roman" w:hAnsi="Times New Roman"/>
                <w:b w:val="0"/>
                <w:bCs w:val="0"/>
                <w:i/>
                <w:iCs/>
                <w:sz w:val="26"/>
                <w:szCs w:val="26"/>
                <w:u w:val="none"/>
                <w:lang w:val="vi-VN"/>
              </w:rPr>
              <w:t xml:space="preserve">             Hải Phòng, ngày </w:t>
            </w:r>
            <w:r>
              <w:rPr>
                <w:rFonts w:ascii="Times New Roman" w:hAnsi="Times New Roman"/>
                <w:b w:val="0"/>
                <w:bCs w:val="0"/>
                <w:i/>
                <w:iCs/>
                <w:sz w:val="26"/>
                <w:szCs w:val="26"/>
                <w:u w:val="none"/>
              </w:rPr>
              <w:t>26</w:t>
            </w:r>
            <w:r w:rsidRPr="00F63144">
              <w:rPr>
                <w:rFonts w:ascii="Times New Roman" w:hAnsi="Times New Roman"/>
                <w:b w:val="0"/>
                <w:bCs w:val="0"/>
                <w:i/>
                <w:iCs/>
                <w:sz w:val="26"/>
                <w:szCs w:val="26"/>
                <w:u w:val="none"/>
                <w:lang w:val="vi-VN"/>
              </w:rPr>
              <w:t xml:space="preserve"> tháng </w:t>
            </w:r>
            <w:r>
              <w:rPr>
                <w:rFonts w:ascii="Times New Roman" w:hAnsi="Times New Roman"/>
                <w:b w:val="0"/>
                <w:bCs w:val="0"/>
                <w:i/>
                <w:iCs/>
                <w:sz w:val="26"/>
                <w:szCs w:val="26"/>
                <w:u w:val="none"/>
              </w:rPr>
              <w:t>01</w:t>
            </w:r>
            <w:r w:rsidRPr="00F63144">
              <w:rPr>
                <w:rFonts w:ascii="Times New Roman" w:hAnsi="Times New Roman"/>
                <w:b w:val="0"/>
                <w:bCs w:val="0"/>
                <w:i/>
                <w:iCs/>
                <w:sz w:val="26"/>
                <w:szCs w:val="26"/>
                <w:u w:val="none"/>
                <w:lang w:val="vi-VN"/>
              </w:rPr>
              <w:t xml:space="preserve"> năm 20</w:t>
            </w:r>
            <w:r>
              <w:rPr>
                <w:rFonts w:ascii="Times New Roman" w:hAnsi="Times New Roman"/>
                <w:b w:val="0"/>
                <w:bCs w:val="0"/>
                <w:i/>
                <w:iCs/>
                <w:sz w:val="26"/>
                <w:szCs w:val="26"/>
                <w:u w:val="none"/>
              </w:rPr>
              <w:t>24</w:t>
            </w:r>
          </w:p>
        </w:tc>
      </w:tr>
    </w:tbl>
    <w:p w14:paraId="2CD42B16" w14:textId="77777777" w:rsidR="00FE5164" w:rsidRDefault="00FE5164" w:rsidP="00E51E61">
      <w:pPr>
        <w:jc w:val="center"/>
        <w:rPr>
          <w:b/>
          <w:bCs/>
          <w:sz w:val="32"/>
        </w:rPr>
      </w:pPr>
    </w:p>
    <w:p w14:paraId="6285C474" w14:textId="7BBB88C1" w:rsidR="00E51E61" w:rsidRPr="00B50882" w:rsidRDefault="00087F87" w:rsidP="00E51E61">
      <w:pPr>
        <w:jc w:val="center"/>
        <w:rPr>
          <w:sz w:val="32"/>
        </w:rPr>
      </w:pPr>
      <w:r>
        <w:rPr>
          <w:b/>
          <w:bCs/>
          <w:sz w:val="32"/>
        </w:rPr>
        <w:t>THAM LUẬN HỘI</w:t>
      </w:r>
      <w:r w:rsidR="00943765">
        <w:rPr>
          <w:b/>
          <w:bCs/>
          <w:sz w:val="32"/>
        </w:rPr>
        <w:t xml:space="preserve"> NGHỊ</w:t>
      </w:r>
    </w:p>
    <w:p w14:paraId="6BA1EABE" w14:textId="46A72B38" w:rsidR="00E51E61" w:rsidRDefault="00943765" w:rsidP="00E51E61">
      <w:pPr>
        <w:jc w:val="center"/>
        <w:rPr>
          <w:b/>
        </w:rPr>
      </w:pPr>
      <w:r>
        <w:rPr>
          <w:b/>
        </w:rPr>
        <w:t>Giải pháp cải thiện chỉ số DDCI của Sở Kế hoạch và Đầu tư</w:t>
      </w:r>
      <w:r w:rsidR="00087F87">
        <w:rPr>
          <w:b/>
        </w:rPr>
        <w:t xml:space="preserve"> </w:t>
      </w:r>
    </w:p>
    <w:p w14:paraId="3DB77EBF" w14:textId="77777777" w:rsidR="00E51E61" w:rsidRPr="00B50882" w:rsidRDefault="00E51E61" w:rsidP="00E51E61">
      <w:pPr>
        <w:ind w:firstLine="720"/>
        <w:jc w:val="both"/>
        <w:rPr>
          <w:bCs/>
          <w:sz w:val="2"/>
        </w:rPr>
      </w:pPr>
    </w:p>
    <w:p w14:paraId="354E08DB" w14:textId="00C13E78" w:rsidR="00087F87" w:rsidRPr="00093142" w:rsidRDefault="00E51E61" w:rsidP="002D03BD">
      <w:pPr>
        <w:pStyle w:val="NormalWeb"/>
        <w:spacing w:before="0" w:beforeAutospacing="0" w:after="120" w:afterAutospacing="0" w:line="440" w:lineRule="exact"/>
        <w:ind w:firstLine="709"/>
        <w:jc w:val="both"/>
        <w:rPr>
          <w:color w:val="051823"/>
          <w:sz w:val="32"/>
          <w:szCs w:val="32"/>
        </w:rPr>
      </w:pPr>
      <w:r w:rsidRPr="00087F87">
        <w:rPr>
          <w:bCs/>
          <w:noProof/>
          <w:sz w:val="2"/>
          <w:u w:val="single"/>
        </w:rPr>
        <mc:AlternateContent>
          <mc:Choice Requires="wps">
            <w:drawing>
              <wp:anchor distT="0" distB="0" distL="114300" distR="114300" simplePos="0" relativeHeight="251659264" behindDoc="0" locked="0" layoutInCell="1" allowOverlap="1" wp14:anchorId="6877BAFA" wp14:editId="544D05E0">
                <wp:simplePos x="0" y="0"/>
                <wp:positionH relativeFrom="column">
                  <wp:posOffset>2330450</wp:posOffset>
                </wp:positionH>
                <wp:positionV relativeFrom="paragraph">
                  <wp:posOffset>74930</wp:posOffset>
                </wp:positionV>
                <wp:extent cx="1148080" cy="0"/>
                <wp:effectExtent l="10160" t="9525" r="1333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FC517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5.9pt" to="273.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R0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fk8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"/>
            </w:pict>
          </mc:Fallback>
        </mc:AlternateContent>
      </w:r>
      <w:r w:rsidR="00087F87">
        <w:rPr>
          <w:rFonts w:ascii="Arial" w:hAnsi="Arial" w:cs="Arial"/>
          <w:b/>
          <w:bCs/>
          <w:i/>
          <w:iCs/>
          <w:color w:val="051823"/>
          <w:sz w:val="21"/>
          <w:szCs w:val="21"/>
        </w:rPr>
        <w:br/>
      </w:r>
      <w:r w:rsidR="00087F87" w:rsidRPr="00BF5FB4">
        <w:rPr>
          <w:rStyle w:val="Emphasis"/>
          <w:color w:val="051823"/>
          <w:sz w:val="28"/>
          <w:szCs w:val="28"/>
        </w:rPr>
        <w:t xml:space="preserve">          </w:t>
      </w:r>
      <w:r w:rsidR="00087F87" w:rsidRPr="00093142">
        <w:rPr>
          <w:rStyle w:val="Emphasis"/>
          <w:color w:val="051823"/>
          <w:sz w:val="32"/>
          <w:szCs w:val="32"/>
        </w:rPr>
        <w:t xml:space="preserve">Kính thưa </w:t>
      </w:r>
      <w:r w:rsidR="00CF59E4" w:rsidRPr="00093142">
        <w:rPr>
          <w:rStyle w:val="Emphasis"/>
          <w:color w:val="051823"/>
          <w:sz w:val="32"/>
          <w:szCs w:val="32"/>
        </w:rPr>
        <w:t>đồng chí</w:t>
      </w:r>
      <w:r w:rsidR="00C007B2" w:rsidRPr="00093142">
        <w:rPr>
          <w:rStyle w:val="Emphasis"/>
          <w:color w:val="051823"/>
          <w:sz w:val="32"/>
          <w:szCs w:val="32"/>
        </w:rPr>
        <w:t xml:space="preserve"> </w:t>
      </w:r>
      <w:r w:rsidR="00943765" w:rsidRPr="00093142">
        <w:rPr>
          <w:rStyle w:val="Emphasis"/>
          <w:color w:val="051823"/>
          <w:sz w:val="32"/>
          <w:szCs w:val="32"/>
        </w:rPr>
        <w:t>Phạm Thị Thơ - Chủ tịch Công đoàn viên chức</w:t>
      </w:r>
      <w:r w:rsidR="00CF13AC" w:rsidRPr="00093142">
        <w:rPr>
          <w:rStyle w:val="Emphasis"/>
          <w:color w:val="051823"/>
          <w:sz w:val="32"/>
          <w:szCs w:val="32"/>
        </w:rPr>
        <w:t xml:space="preserve"> thành phố</w:t>
      </w:r>
      <w:r w:rsidR="00087F87" w:rsidRPr="00093142">
        <w:rPr>
          <w:rStyle w:val="Emphasis"/>
          <w:color w:val="051823"/>
          <w:sz w:val="32"/>
          <w:szCs w:val="32"/>
        </w:rPr>
        <w:t>!</w:t>
      </w:r>
    </w:p>
    <w:p w14:paraId="530D11E4" w14:textId="4DF69E61" w:rsidR="00CF59E4" w:rsidRPr="00093142" w:rsidRDefault="00CF59E4" w:rsidP="002D03BD">
      <w:pPr>
        <w:pStyle w:val="NormalWeb"/>
        <w:spacing w:before="0" w:beforeAutospacing="0" w:after="120" w:afterAutospacing="0" w:line="440" w:lineRule="exact"/>
        <w:ind w:firstLine="709"/>
        <w:jc w:val="both"/>
        <w:rPr>
          <w:rStyle w:val="Emphasis"/>
          <w:color w:val="051823"/>
          <w:sz w:val="32"/>
          <w:szCs w:val="32"/>
        </w:rPr>
      </w:pPr>
      <w:r w:rsidRPr="00093142">
        <w:rPr>
          <w:rStyle w:val="Emphasis"/>
          <w:color w:val="051823"/>
          <w:sz w:val="32"/>
          <w:szCs w:val="32"/>
        </w:rPr>
        <w:t xml:space="preserve">Kính thưa đồng chí </w:t>
      </w:r>
      <w:r w:rsidR="00943765" w:rsidRPr="00093142">
        <w:rPr>
          <w:rStyle w:val="Emphasis"/>
          <w:color w:val="051823"/>
          <w:sz w:val="32"/>
          <w:szCs w:val="32"/>
        </w:rPr>
        <w:t>Nguyễn Ngọc Tú</w:t>
      </w:r>
      <w:r w:rsidRPr="00093142">
        <w:rPr>
          <w:rStyle w:val="Emphasis"/>
          <w:color w:val="051823"/>
          <w:sz w:val="32"/>
          <w:szCs w:val="32"/>
        </w:rPr>
        <w:t xml:space="preserve"> - Giám đốc Sở!</w:t>
      </w:r>
    </w:p>
    <w:p w14:paraId="021AA258" w14:textId="793EC475" w:rsidR="00CF59E4" w:rsidRPr="00093142" w:rsidRDefault="00CF59E4" w:rsidP="002D03BD">
      <w:pPr>
        <w:pStyle w:val="NormalWeb"/>
        <w:spacing w:before="0" w:beforeAutospacing="0" w:after="120" w:afterAutospacing="0" w:line="440" w:lineRule="exact"/>
        <w:ind w:firstLine="709"/>
        <w:jc w:val="both"/>
        <w:rPr>
          <w:color w:val="051823"/>
          <w:sz w:val="32"/>
          <w:szCs w:val="32"/>
        </w:rPr>
      </w:pPr>
      <w:r w:rsidRPr="00093142">
        <w:rPr>
          <w:rStyle w:val="Emphasis"/>
          <w:color w:val="051823"/>
          <w:sz w:val="32"/>
          <w:szCs w:val="32"/>
        </w:rPr>
        <w:t>Kính thưa toàn thể hội</w:t>
      </w:r>
      <w:r w:rsidR="00943765" w:rsidRPr="00093142">
        <w:rPr>
          <w:rStyle w:val="Emphasis"/>
          <w:color w:val="051823"/>
          <w:sz w:val="32"/>
          <w:szCs w:val="32"/>
        </w:rPr>
        <w:t xml:space="preserve"> nghị</w:t>
      </w:r>
      <w:r w:rsidRPr="00093142">
        <w:rPr>
          <w:rStyle w:val="Emphasis"/>
          <w:color w:val="051823"/>
          <w:sz w:val="32"/>
          <w:szCs w:val="32"/>
        </w:rPr>
        <w:t>!</w:t>
      </w:r>
    </w:p>
    <w:p w14:paraId="659C14B8" w14:textId="656BB926" w:rsidR="00CF13AC" w:rsidRPr="00093142" w:rsidRDefault="00C007B2" w:rsidP="00CF13AC">
      <w:pPr>
        <w:pStyle w:val="NormalWeb"/>
        <w:spacing w:before="240" w:beforeAutospacing="0" w:after="120" w:afterAutospacing="0" w:line="380" w:lineRule="exact"/>
        <w:ind w:firstLine="709"/>
        <w:jc w:val="both"/>
        <w:rPr>
          <w:sz w:val="32"/>
          <w:szCs w:val="32"/>
          <w:lang w:val="nl-NL"/>
        </w:rPr>
      </w:pPr>
      <w:r w:rsidRPr="00093142">
        <w:rPr>
          <w:color w:val="051823"/>
          <w:sz w:val="32"/>
          <w:szCs w:val="32"/>
        </w:rPr>
        <w:t xml:space="preserve">Trước tiên, </w:t>
      </w:r>
      <w:r w:rsidR="002555EC" w:rsidRPr="00093142">
        <w:rPr>
          <w:color w:val="051823"/>
          <w:sz w:val="32"/>
          <w:szCs w:val="32"/>
        </w:rPr>
        <w:t xml:space="preserve">Phòng Doanh nghiệp, kinh tế tập thể và tư nhân </w:t>
      </w:r>
      <w:r w:rsidR="00087F87" w:rsidRPr="00093142">
        <w:rPr>
          <w:color w:val="051823"/>
          <w:sz w:val="32"/>
          <w:szCs w:val="32"/>
        </w:rPr>
        <w:t xml:space="preserve">hoàn toàn nhất trí với nội dung </w:t>
      </w:r>
      <w:r w:rsidR="00CF13AC" w:rsidRPr="00093142">
        <w:rPr>
          <w:sz w:val="32"/>
          <w:szCs w:val="32"/>
          <w:lang w:val="nl-NL"/>
        </w:rPr>
        <w:t xml:space="preserve">Báo cáo kết quả hoạt động của Công đoàn và </w:t>
      </w:r>
      <w:r w:rsidR="00CF13AC" w:rsidRPr="00093142">
        <w:rPr>
          <w:color w:val="000000" w:themeColor="text1"/>
          <w:sz w:val="32"/>
          <w:szCs w:val="32"/>
          <w:lang w:val="nl-NL"/>
        </w:rPr>
        <w:t>kết quả thực hiện giao ước thi đua năm 2023.</w:t>
      </w:r>
    </w:p>
    <w:p w14:paraId="1B0C8532" w14:textId="0F74290E" w:rsidR="00C007B2" w:rsidRPr="00093142" w:rsidRDefault="00C007B2" w:rsidP="00C007B2">
      <w:pPr>
        <w:pStyle w:val="NormalWeb"/>
        <w:spacing w:before="0" w:beforeAutospacing="0" w:after="120" w:afterAutospacing="0" w:line="380" w:lineRule="exact"/>
        <w:ind w:firstLine="709"/>
        <w:jc w:val="both"/>
        <w:rPr>
          <w:b/>
          <w:color w:val="051823"/>
          <w:sz w:val="32"/>
          <w:szCs w:val="32"/>
        </w:rPr>
      </w:pPr>
      <w:r w:rsidRPr="00093142">
        <w:rPr>
          <w:color w:val="051823"/>
          <w:sz w:val="32"/>
          <w:szCs w:val="32"/>
        </w:rPr>
        <w:t xml:space="preserve">Theo sự phân công của </w:t>
      </w:r>
      <w:r w:rsidR="00CF13AC" w:rsidRPr="00093142">
        <w:rPr>
          <w:color w:val="051823"/>
          <w:sz w:val="32"/>
          <w:szCs w:val="32"/>
        </w:rPr>
        <w:t>Ban Tổ chức</w:t>
      </w:r>
      <w:r w:rsidRPr="00093142">
        <w:rPr>
          <w:color w:val="051823"/>
          <w:sz w:val="32"/>
          <w:szCs w:val="32"/>
        </w:rPr>
        <w:t xml:space="preserve">, tôi xin trình bày tham luận về </w:t>
      </w:r>
      <w:r w:rsidRPr="00093142">
        <w:rPr>
          <w:b/>
          <w:color w:val="051823"/>
          <w:sz w:val="32"/>
          <w:szCs w:val="32"/>
        </w:rPr>
        <w:t>“</w:t>
      </w:r>
      <w:r w:rsidR="00CF13AC" w:rsidRPr="00093142">
        <w:rPr>
          <w:b/>
          <w:sz w:val="32"/>
          <w:szCs w:val="32"/>
        </w:rPr>
        <w:t>Giải pháp cải thiện chỉ số DDCI của Sở Kế hoạch và Đầu tư</w:t>
      </w:r>
      <w:r w:rsidRPr="00093142">
        <w:rPr>
          <w:b/>
          <w:color w:val="051823"/>
          <w:sz w:val="32"/>
          <w:szCs w:val="32"/>
        </w:rPr>
        <w:t>”</w:t>
      </w:r>
      <w:r w:rsidR="002555EC" w:rsidRPr="00093142">
        <w:rPr>
          <w:color w:val="051823"/>
          <w:sz w:val="32"/>
          <w:szCs w:val="32"/>
        </w:rPr>
        <w:t>.</w:t>
      </w:r>
    </w:p>
    <w:p w14:paraId="5334C37C" w14:textId="05DB0C0A" w:rsidR="00093142" w:rsidRDefault="00093142" w:rsidP="00C007B2">
      <w:pPr>
        <w:pStyle w:val="NormalWeb"/>
        <w:spacing w:before="0" w:beforeAutospacing="0" w:after="120" w:afterAutospacing="0" w:line="380" w:lineRule="exact"/>
        <w:ind w:firstLine="709"/>
        <w:jc w:val="both"/>
        <w:rPr>
          <w:color w:val="051823"/>
          <w:sz w:val="32"/>
          <w:szCs w:val="32"/>
        </w:rPr>
      </w:pPr>
      <w:r>
        <w:rPr>
          <w:color w:val="051823"/>
          <w:sz w:val="32"/>
          <w:szCs w:val="32"/>
        </w:rPr>
        <w:t>Thưa toàn thể hội nghị!</w:t>
      </w:r>
    </w:p>
    <w:p w14:paraId="5594BFB5" w14:textId="5EA0A05C" w:rsidR="000C5C75" w:rsidRPr="00093142" w:rsidRDefault="005F25A5" w:rsidP="00C007B2">
      <w:pPr>
        <w:pStyle w:val="NormalWeb"/>
        <w:spacing w:before="0" w:beforeAutospacing="0" w:after="120" w:afterAutospacing="0" w:line="380" w:lineRule="exact"/>
        <w:ind w:firstLine="709"/>
        <w:jc w:val="both"/>
        <w:rPr>
          <w:color w:val="051823"/>
          <w:sz w:val="32"/>
          <w:szCs w:val="32"/>
        </w:rPr>
      </w:pPr>
      <w:r w:rsidRPr="00093142">
        <w:rPr>
          <w:color w:val="051823"/>
          <w:sz w:val="32"/>
          <w:szCs w:val="32"/>
        </w:rPr>
        <w:t xml:space="preserve">Trong </w:t>
      </w:r>
      <w:r w:rsidR="00B161A1" w:rsidRPr="00093142">
        <w:rPr>
          <w:color w:val="051823"/>
          <w:sz w:val="32"/>
          <w:szCs w:val="32"/>
        </w:rPr>
        <w:t>giai đoạn 2020-2023</w:t>
      </w:r>
      <w:r w:rsidR="00571AC6" w:rsidRPr="00093142">
        <w:rPr>
          <w:color w:val="051823"/>
          <w:sz w:val="32"/>
          <w:szCs w:val="32"/>
        </w:rPr>
        <w:t xml:space="preserve">, </w:t>
      </w:r>
      <w:r w:rsidR="00CF13AC" w:rsidRPr="00093142">
        <w:rPr>
          <w:color w:val="051823"/>
          <w:sz w:val="32"/>
          <w:szCs w:val="32"/>
        </w:rPr>
        <w:t>Phòng</w:t>
      </w:r>
      <w:r w:rsidR="00571AC6" w:rsidRPr="00093142">
        <w:rPr>
          <w:color w:val="051823"/>
          <w:sz w:val="32"/>
          <w:szCs w:val="32"/>
        </w:rPr>
        <w:t xml:space="preserve"> Doanh nghiệp, kinh tế tập thể và tư nhân đã </w:t>
      </w:r>
      <w:r w:rsidR="000C5C75" w:rsidRPr="00093142">
        <w:rPr>
          <w:color w:val="051823"/>
          <w:sz w:val="32"/>
          <w:szCs w:val="32"/>
        </w:rPr>
        <w:t xml:space="preserve">tham mưu, </w:t>
      </w:r>
      <w:r w:rsidR="00CF13AC" w:rsidRPr="00093142">
        <w:rPr>
          <w:color w:val="051823"/>
          <w:sz w:val="32"/>
          <w:szCs w:val="32"/>
        </w:rPr>
        <w:t xml:space="preserve">đề xuất </w:t>
      </w:r>
      <w:r w:rsidR="00B161A1" w:rsidRPr="00093142">
        <w:rPr>
          <w:color w:val="051823"/>
          <w:sz w:val="32"/>
          <w:szCs w:val="32"/>
        </w:rPr>
        <w:t>với L</w:t>
      </w:r>
      <w:r w:rsidR="00CF13AC" w:rsidRPr="00093142">
        <w:rPr>
          <w:color w:val="051823"/>
          <w:sz w:val="32"/>
          <w:szCs w:val="32"/>
        </w:rPr>
        <w:t xml:space="preserve">ãnh đạo Sở về công tác cải thiện môi trường đầu tư kinh doanh của Sở, nhất là nội dung cải thiện </w:t>
      </w:r>
      <w:r w:rsidR="00B161A1" w:rsidRPr="00093142">
        <w:rPr>
          <w:color w:val="051823"/>
          <w:sz w:val="32"/>
          <w:szCs w:val="32"/>
        </w:rPr>
        <w:t xml:space="preserve">điểm số và vị trí xếp hạng chỉ số năng lực cạnh tranh cấp Sở (DDCI). </w:t>
      </w:r>
    </w:p>
    <w:p w14:paraId="70826AFC" w14:textId="44A695C7" w:rsidR="00D06893" w:rsidRPr="00093142" w:rsidRDefault="00B161A1" w:rsidP="00D06893">
      <w:pPr>
        <w:pStyle w:val="FootnoteText"/>
        <w:spacing w:after="120" w:line="380" w:lineRule="exact"/>
        <w:ind w:firstLine="709"/>
        <w:jc w:val="both"/>
        <w:rPr>
          <w:rFonts w:ascii="Times New Roman" w:eastAsia="Times New Roman" w:hAnsi="Times New Roman" w:cs="Times New Roman"/>
          <w:color w:val="051823"/>
          <w:kern w:val="0"/>
          <w:sz w:val="32"/>
          <w:szCs w:val="32"/>
          <w14:ligatures w14:val="none"/>
        </w:rPr>
      </w:pPr>
      <w:r w:rsidRPr="00093142">
        <w:rPr>
          <w:rFonts w:ascii="Times New Roman" w:eastAsia="Times New Roman" w:hAnsi="Times New Roman" w:cs="Times New Roman"/>
          <w:color w:val="051823"/>
          <w:kern w:val="0"/>
          <w:sz w:val="32"/>
          <w:szCs w:val="32"/>
          <w14:ligatures w14:val="none"/>
        </w:rPr>
        <w:t xml:space="preserve">Năm 2020 là năm đầu tiên thành phố tiến hành đánh giá chỉ số DDCI, </w:t>
      </w:r>
      <w:r w:rsidR="000C5C75" w:rsidRPr="00093142">
        <w:rPr>
          <w:rFonts w:ascii="Times New Roman" w:eastAsia="Times New Roman" w:hAnsi="Times New Roman" w:cs="Times New Roman"/>
          <w:color w:val="051823"/>
          <w:kern w:val="0"/>
          <w:sz w:val="32"/>
          <w:szCs w:val="32"/>
          <w14:ligatures w14:val="none"/>
        </w:rPr>
        <w:t xml:space="preserve">Sở xếp vị trí thứ 5 với 76,07 điểm. Sau 4 năm, chỉ số DDCI của Sở đã vượt lên xếp vị trí thứ 2 </w:t>
      </w:r>
      <w:r w:rsidR="00B84FCE" w:rsidRPr="00093142">
        <w:rPr>
          <w:rFonts w:ascii="Times New Roman" w:eastAsia="Times New Roman" w:hAnsi="Times New Roman" w:cs="Times New Roman"/>
          <w:color w:val="051823"/>
          <w:kern w:val="0"/>
          <w:sz w:val="32"/>
          <w:szCs w:val="32"/>
          <w14:ligatures w14:val="none"/>
        </w:rPr>
        <w:t>với 79,</w:t>
      </w:r>
      <w:r w:rsidR="000C5C75" w:rsidRPr="00093142">
        <w:rPr>
          <w:rFonts w:ascii="Times New Roman" w:eastAsia="Times New Roman" w:hAnsi="Times New Roman" w:cs="Times New Roman"/>
          <w:color w:val="051823"/>
          <w:kern w:val="0"/>
          <w:sz w:val="32"/>
          <w:szCs w:val="32"/>
          <w14:ligatures w14:val="none"/>
        </w:rPr>
        <w:t xml:space="preserve">14 điểm. </w:t>
      </w:r>
      <w:r w:rsidR="00975206" w:rsidRPr="00093142">
        <w:rPr>
          <w:rFonts w:ascii="Times New Roman" w:eastAsia="Times New Roman" w:hAnsi="Times New Roman" w:cs="Times New Roman"/>
          <w:color w:val="051823"/>
          <w:kern w:val="0"/>
          <w:sz w:val="32"/>
          <w:szCs w:val="32"/>
          <w14:ligatures w14:val="none"/>
        </w:rPr>
        <w:t xml:space="preserve">Chỉ số DDCI của Sở đánh giá </w:t>
      </w:r>
      <w:r w:rsidR="002555EC" w:rsidRPr="00093142">
        <w:rPr>
          <w:rFonts w:ascii="Times New Roman" w:eastAsia="Times New Roman" w:hAnsi="Times New Roman" w:cs="Times New Roman"/>
          <w:color w:val="051823"/>
          <w:kern w:val="0"/>
          <w:sz w:val="32"/>
          <w:szCs w:val="32"/>
          <w14:ligatures w14:val="none"/>
        </w:rPr>
        <w:t xml:space="preserve">đối với hai lĩnh vực: </w:t>
      </w:r>
      <w:r w:rsidR="00975206" w:rsidRPr="00093142">
        <w:rPr>
          <w:rFonts w:ascii="Times New Roman" w:eastAsia="Times New Roman" w:hAnsi="Times New Roman" w:cs="Times New Roman"/>
          <w:color w:val="051823"/>
          <w:kern w:val="0"/>
          <w:sz w:val="32"/>
          <w:szCs w:val="32"/>
          <w14:ligatures w14:val="none"/>
        </w:rPr>
        <w:t xml:space="preserve">lĩnh vực đăng ký kinh và lĩnh vực đầu tư. </w:t>
      </w:r>
      <w:r w:rsidR="000C5C75" w:rsidRPr="00093142">
        <w:rPr>
          <w:rFonts w:ascii="Times New Roman" w:eastAsia="Times New Roman" w:hAnsi="Times New Roman" w:cs="Times New Roman"/>
          <w:color w:val="051823"/>
          <w:kern w:val="0"/>
          <w:sz w:val="32"/>
          <w:szCs w:val="32"/>
          <w14:ligatures w14:val="none"/>
        </w:rPr>
        <w:t xml:space="preserve">Theo báo cáo đánh giá DDCI </w:t>
      </w:r>
      <w:r w:rsidR="002555EC" w:rsidRPr="00093142">
        <w:rPr>
          <w:rFonts w:ascii="Times New Roman" w:eastAsia="Times New Roman" w:hAnsi="Times New Roman" w:cs="Times New Roman"/>
          <w:color w:val="051823"/>
          <w:kern w:val="0"/>
          <w:sz w:val="32"/>
          <w:szCs w:val="32"/>
          <w14:ligatures w14:val="none"/>
        </w:rPr>
        <w:t xml:space="preserve">năm 2023 độc lập </w:t>
      </w:r>
      <w:r w:rsidR="000C5C75" w:rsidRPr="00093142">
        <w:rPr>
          <w:rFonts w:ascii="Times New Roman" w:eastAsia="Times New Roman" w:hAnsi="Times New Roman" w:cs="Times New Roman"/>
          <w:color w:val="051823"/>
          <w:kern w:val="0"/>
          <w:sz w:val="32"/>
          <w:szCs w:val="32"/>
          <w14:ligatures w14:val="none"/>
        </w:rPr>
        <w:t>của đơn vị tư vấn, Sở Kế hoạch và Đầu tư là cơ quan duy nhất trong 4 năm 2020-2023 liên tiếp nằm trong Top 5 cơ quan có kết quả cao nhất khối Sở, ban, ngành, kết quả tăng dần qua 4 năm.</w:t>
      </w:r>
      <w:r w:rsidR="00D06893" w:rsidRPr="00093142">
        <w:rPr>
          <w:rFonts w:ascii="Times New Roman" w:eastAsia="Times New Roman" w:hAnsi="Times New Roman" w:cs="Times New Roman"/>
          <w:color w:val="051823"/>
          <w:kern w:val="0"/>
          <w:sz w:val="32"/>
          <w:szCs w:val="32"/>
          <w14:ligatures w14:val="none"/>
        </w:rPr>
        <w:t xml:space="preserve"> </w:t>
      </w:r>
    </w:p>
    <w:p w14:paraId="7FD0F86D" w14:textId="0D92F369" w:rsidR="000535AE" w:rsidRPr="00093142" w:rsidRDefault="000C5C75" w:rsidP="00D06893">
      <w:pPr>
        <w:pStyle w:val="FootnoteText"/>
        <w:spacing w:after="120" w:line="380" w:lineRule="exact"/>
        <w:ind w:firstLine="709"/>
        <w:jc w:val="both"/>
        <w:rPr>
          <w:rFonts w:ascii="Times New Roman" w:eastAsia="Times New Roman" w:hAnsi="Times New Roman" w:cs="Times New Roman"/>
          <w:color w:val="051823"/>
          <w:kern w:val="0"/>
          <w:sz w:val="32"/>
          <w:szCs w:val="32"/>
          <w14:ligatures w14:val="none"/>
        </w:rPr>
      </w:pPr>
      <w:r w:rsidRPr="00093142">
        <w:rPr>
          <w:rFonts w:ascii="Times New Roman" w:eastAsia="Times New Roman" w:hAnsi="Times New Roman" w:cs="Times New Roman"/>
          <w:color w:val="051823"/>
          <w:kern w:val="0"/>
          <w:sz w:val="32"/>
          <w:szCs w:val="32"/>
          <w14:ligatures w14:val="none"/>
        </w:rPr>
        <w:t xml:space="preserve">Để đạt được kết quả </w:t>
      </w:r>
      <w:r w:rsidR="00D06893" w:rsidRPr="00093142">
        <w:rPr>
          <w:rFonts w:ascii="Times New Roman" w:eastAsia="Times New Roman" w:hAnsi="Times New Roman" w:cs="Times New Roman"/>
          <w:color w:val="051823"/>
          <w:kern w:val="0"/>
          <w:sz w:val="32"/>
          <w:szCs w:val="32"/>
          <w14:ligatures w14:val="none"/>
        </w:rPr>
        <w:t xml:space="preserve">xếp vị trí thứ 2/21 Sở, ban, ngành, </w:t>
      </w:r>
      <w:r w:rsidR="000535AE" w:rsidRPr="00093142">
        <w:rPr>
          <w:rFonts w:ascii="Times New Roman" w:eastAsia="Times New Roman" w:hAnsi="Times New Roman" w:cs="Times New Roman"/>
          <w:color w:val="051823"/>
          <w:kern w:val="0"/>
          <w:sz w:val="32"/>
          <w:szCs w:val="32"/>
          <w14:ligatures w14:val="none"/>
        </w:rPr>
        <w:t xml:space="preserve">trong năm 2023, </w:t>
      </w:r>
      <w:r w:rsidRPr="00093142">
        <w:rPr>
          <w:rFonts w:ascii="Times New Roman" w:eastAsia="Times New Roman" w:hAnsi="Times New Roman" w:cs="Times New Roman"/>
          <w:color w:val="051823"/>
          <w:kern w:val="0"/>
          <w:sz w:val="32"/>
          <w:szCs w:val="32"/>
          <w14:ligatures w14:val="none"/>
        </w:rPr>
        <w:t xml:space="preserve">Sở </w:t>
      </w:r>
      <w:r w:rsidR="00D06893" w:rsidRPr="00093142">
        <w:rPr>
          <w:rFonts w:ascii="Times New Roman" w:eastAsia="Times New Roman" w:hAnsi="Times New Roman" w:cs="Times New Roman"/>
          <w:color w:val="051823"/>
          <w:kern w:val="0"/>
          <w:sz w:val="32"/>
          <w:szCs w:val="32"/>
          <w14:ligatures w14:val="none"/>
        </w:rPr>
        <w:t xml:space="preserve">Kế hoạch và Đầu tư </w:t>
      </w:r>
      <w:r w:rsidRPr="00093142">
        <w:rPr>
          <w:rFonts w:ascii="Times New Roman" w:eastAsia="Times New Roman" w:hAnsi="Times New Roman" w:cs="Times New Roman"/>
          <w:color w:val="051823"/>
          <w:kern w:val="0"/>
          <w:sz w:val="32"/>
          <w:szCs w:val="32"/>
          <w14:ligatures w14:val="none"/>
        </w:rPr>
        <w:t xml:space="preserve">đã </w:t>
      </w:r>
      <w:r w:rsidR="000535AE" w:rsidRPr="00093142">
        <w:rPr>
          <w:rFonts w:ascii="Times New Roman" w:eastAsia="Times New Roman" w:hAnsi="Times New Roman" w:cs="Times New Roman"/>
          <w:color w:val="051823"/>
          <w:kern w:val="0"/>
          <w:sz w:val="32"/>
          <w:szCs w:val="32"/>
          <w14:ligatures w14:val="none"/>
        </w:rPr>
        <w:t xml:space="preserve">triển khai </w:t>
      </w:r>
      <w:r w:rsidRPr="00093142">
        <w:rPr>
          <w:rFonts w:ascii="Times New Roman" w:eastAsia="Times New Roman" w:hAnsi="Times New Roman" w:cs="Times New Roman"/>
          <w:color w:val="051823"/>
          <w:kern w:val="0"/>
          <w:sz w:val="32"/>
          <w:szCs w:val="32"/>
          <w14:ligatures w14:val="none"/>
        </w:rPr>
        <w:t xml:space="preserve">nhiều </w:t>
      </w:r>
      <w:r w:rsidR="00B84FCE" w:rsidRPr="00093142">
        <w:rPr>
          <w:rFonts w:ascii="Times New Roman" w:eastAsia="Times New Roman" w:hAnsi="Times New Roman" w:cs="Times New Roman"/>
          <w:color w:val="051823"/>
          <w:kern w:val="0"/>
          <w:sz w:val="32"/>
          <w:szCs w:val="32"/>
          <w14:ligatures w14:val="none"/>
        </w:rPr>
        <w:t>sáng kiến</w:t>
      </w:r>
      <w:r w:rsidR="000535AE" w:rsidRPr="00093142">
        <w:rPr>
          <w:rFonts w:ascii="Times New Roman" w:eastAsia="Times New Roman" w:hAnsi="Times New Roman" w:cs="Times New Roman"/>
          <w:color w:val="051823"/>
          <w:kern w:val="0"/>
          <w:sz w:val="32"/>
          <w:szCs w:val="32"/>
          <w14:ligatures w14:val="none"/>
        </w:rPr>
        <w:t xml:space="preserve"> như hỗ trợ doanh nghiệp nhỏ và vừa nâng cao năng lực quản trị thông qua các </w:t>
      </w:r>
      <w:r w:rsidR="00B84FCE" w:rsidRPr="00093142">
        <w:rPr>
          <w:rFonts w:ascii="Times New Roman" w:eastAsia="Times New Roman" w:hAnsi="Times New Roman" w:cs="Times New Roman"/>
          <w:color w:val="051823"/>
          <w:kern w:val="0"/>
          <w:sz w:val="32"/>
          <w:szCs w:val="32"/>
          <w14:ligatures w14:val="none"/>
        </w:rPr>
        <w:t xml:space="preserve"> </w:t>
      </w:r>
      <w:r w:rsidR="000535AE" w:rsidRPr="00093142">
        <w:rPr>
          <w:rFonts w:ascii="Times New Roman" w:eastAsia="Times New Roman" w:hAnsi="Times New Roman" w:cs="Times New Roman"/>
          <w:color w:val="051823"/>
          <w:kern w:val="0"/>
          <w:sz w:val="32"/>
          <w:szCs w:val="32"/>
          <w14:ligatures w14:val="none"/>
        </w:rPr>
        <w:t xml:space="preserve">khoá đào tạo về </w:t>
      </w:r>
      <w:r w:rsidR="00093142" w:rsidRPr="00093142">
        <w:rPr>
          <w:rFonts w:ascii="Times New Roman" w:eastAsia="Times New Roman" w:hAnsi="Times New Roman" w:cs="Times New Roman"/>
          <w:color w:val="051823"/>
          <w:kern w:val="0"/>
          <w:sz w:val="32"/>
          <w:szCs w:val="32"/>
          <w14:ligatures w14:val="none"/>
        </w:rPr>
        <w:t xml:space="preserve">khởi sự doanh nghiệp, </w:t>
      </w:r>
      <w:r w:rsidR="000535AE" w:rsidRPr="00093142">
        <w:rPr>
          <w:rFonts w:ascii="Times New Roman" w:eastAsia="Times New Roman" w:hAnsi="Times New Roman" w:cs="Times New Roman"/>
          <w:color w:val="051823"/>
          <w:kern w:val="0"/>
          <w:sz w:val="32"/>
          <w:szCs w:val="32"/>
          <w14:ligatures w14:val="none"/>
        </w:rPr>
        <w:t xml:space="preserve">quản trị doanh nghiệp, nhân sự, </w:t>
      </w:r>
      <w:r w:rsidR="000535AE" w:rsidRPr="00093142">
        <w:rPr>
          <w:rFonts w:ascii="Times New Roman" w:eastAsia="Times New Roman" w:hAnsi="Times New Roman" w:cs="Times New Roman"/>
          <w:color w:val="051823"/>
          <w:kern w:val="0"/>
          <w:sz w:val="32"/>
          <w:szCs w:val="32"/>
          <w14:ligatures w14:val="none"/>
        </w:rPr>
        <w:lastRenderedPageBreak/>
        <w:t>marketing…</w:t>
      </w:r>
      <w:r w:rsidR="00524C82" w:rsidRPr="00093142">
        <w:rPr>
          <w:rFonts w:ascii="Times New Roman" w:eastAsia="Times New Roman" w:hAnsi="Times New Roman" w:cs="Times New Roman"/>
          <w:color w:val="051823"/>
          <w:kern w:val="0"/>
          <w:sz w:val="32"/>
          <w:szCs w:val="32"/>
          <w14:ligatures w14:val="none"/>
        </w:rPr>
        <w:t xml:space="preserve">; tổ chức hội nghị đối thoại doanh nghiệp trong lĩnh vực đầu tư; </w:t>
      </w:r>
      <w:r w:rsidR="00D06893" w:rsidRPr="00093142">
        <w:rPr>
          <w:rFonts w:ascii="Times New Roman" w:eastAsia="Times New Roman" w:hAnsi="Times New Roman" w:cs="Times New Roman"/>
          <w:color w:val="051823"/>
          <w:kern w:val="0"/>
          <w:sz w:val="32"/>
          <w:szCs w:val="32"/>
          <w14:ligatures w14:val="none"/>
        </w:rPr>
        <w:t xml:space="preserve">tổ chức hội nghị </w:t>
      </w:r>
      <w:r w:rsidR="00BB6F16" w:rsidRPr="00093142">
        <w:rPr>
          <w:rFonts w:ascii="Times New Roman" w:eastAsia="Times New Roman" w:hAnsi="Times New Roman" w:cs="Times New Roman"/>
          <w:color w:val="051823"/>
          <w:kern w:val="0"/>
          <w:sz w:val="32"/>
          <w:szCs w:val="32"/>
          <w14:ligatures w14:val="none"/>
        </w:rPr>
        <w:t>hỗ trợ doanh nghiệp nhỏ và vừa</w:t>
      </w:r>
      <w:r w:rsidR="00D06893" w:rsidRPr="00093142">
        <w:rPr>
          <w:rFonts w:ascii="Times New Roman" w:eastAsia="Times New Roman" w:hAnsi="Times New Roman" w:cs="Times New Roman"/>
          <w:color w:val="051823"/>
          <w:kern w:val="0"/>
          <w:sz w:val="32"/>
          <w:szCs w:val="32"/>
          <w14:ligatures w14:val="none"/>
        </w:rPr>
        <w:t xml:space="preserve"> trong chuyển</w:t>
      </w:r>
      <w:r w:rsidR="00524C82" w:rsidRPr="00093142">
        <w:rPr>
          <w:rFonts w:ascii="Times New Roman" w:eastAsia="Times New Roman" w:hAnsi="Times New Roman" w:cs="Times New Roman"/>
          <w:color w:val="051823"/>
          <w:kern w:val="0"/>
          <w:sz w:val="32"/>
          <w:szCs w:val="32"/>
          <w14:ligatures w14:val="none"/>
        </w:rPr>
        <w:t xml:space="preserve"> đối số,</w:t>
      </w:r>
      <w:r w:rsidR="00D06893" w:rsidRPr="00093142">
        <w:rPr>
          <w:rFonts w:ascii="Times New Roman" w:eastAsia="Times New Roman" w:hAnsi="Times New Roman" w:cs="Times New Roman"/>
          <w:color w:val="051823"/>
          <w:kern w:val="0"/>
          <w:sz w:val="32"/>
          <w:szCs w:val="32"/>
          <w14:ligatures w14:val="none"/>
        </w:rPr>
        <w:t xml:space="preserve"> ký kết thỏa thuận hợp tác với các đơn vị cung cấp dịch vụ chuyển đổi số</w:t>
      </w:r>
      <w:r w:rsidR="00524C82" w:rsidRPr="00093142">
        <w:rPr>
          <w:rFonts w:ascii="Times New Roman" w:eastAsia="Times New Roman" w:hAnsi="Times New Roman" w:cs="Times New Roman"/>
          <w:color w:val="051823"/>
          <w:kern w:val="0"/>
          <w:sz w:val="32"/>
          <w:szCs w:val="32"/>
          <w14:ligatures w14:val="none"/>
        </w:rPr>
        <w:t xml:space="preserve"> hỗ trợ miễn </w:t>
      </w:r>
      <w:r w:rsidR="00BB6F16" w:rsidRPr="00093142">
        <w:rPr>
          <w:rFonts w:ascii="Times New Roman" w:eastAsia="Times New Roman" w:hAnsi="Times New Roman" w:cs="Times New Roman"/>
          <w:color w:val="051823"/>
          <w:kern w:val="0"/>
          <w:sz w:val="32"/>
          <w:szCs w:val="32"/>
          <w14:ligatures w14:val="none"/>
        </w:rPr>
        <w:t xml:space="preserve">phí </w:t>
      </w:r>
      <w:r w:rsidR="00524C82" w:rsidRPr="00093142">
        <w:rPr>
          <w:rFonts w:ascii="Times New Roman" w:eastAsia="Times New Roman" w:hAnsi="Times New Roman" w:cs="Times New Roman"/>
          <w:color w:val="051823"/>
          <w:kern w:val="0"/>
          <w:sz w:val="32"/>
          <w:szCs w:val="32"/>
          <w14:ligatures w14:val="none"/>
        </w:rPr>
        <w:t>một năm sử dụng chữ ký số và 300 số hóa đơn điện tử</w:t>
      </w:r>
      <w:r w:rsidR="00D06893" w:rsidRPr="00093142">
        <w:rPr>
          <w:rFonts w:ascii="Times New Roman" w:eastAsia="Times New Roman" w:hAnsi="Times New Roman" w:cs="Times New Roman"/>
          <w:color w:val="051823"/>
          <w:kern w:val="0"/>
          <w:sz w:val="32"/>
          <w:szCs w:val="32"/>
          <w14:ligatures w14:val="none"/>
        </w:rPr>
        <w:t xml:space="preserve">; tổ chức ngày hội tư vấn, hỗ trợ thủ tục đăng ký kinh doanh và đầu tư với sự tham gia của các doanh nghiệp trong và ngoài nước trên địa bàn thành phố; hỗ trợ doanh nghiệp nhanh chóng gia nhập thị trường thông qua mô hình “Kết nối thủ tục giấy phép kinh doanh có điều kiện” khi doanh nghiệp có nhu cầu. Bên cạnh đó, </w:t>
      </w:r>
      <w:r w:rsidR="000535AE" w:rsidRPr="00093142">
        <w:rPr>
          <w:rFonts w:ascii="Times New Roman" w:hAnsi="Times New Roman" w:cs="Times New Roman"/>
          <w:color w:val="051823"/>
          <w:sz w:val="32"/>
          <w:szCs w:val="32"/>
        </w:rPr>
        <w:t>Sở Kế hoạch và Đầu tư đã sử dụng Hệ thống trả lời tự động bằng trí tuệ nhân tạo (AI) bằng tiếng Anh và tiếng Việt trong lĩnh vực đăng ký doanh nghiệp</w:t>
      </w:r>
      <w:r w:rsidR="00D06893" w:rsidRPr="00093142">
        <w:rPr>
          <w:rFonts w:ascii="Times New Roman" w:hAnsi="Times New Roman" w:cs="Times New Roman"/>
          <w:color w:val="051823"/>
          <w:sz w:val="32"/>
          <w:szCs w:val="32"/>
        </w:rPr>
        <w:t xml:space="preserve"> và </w:t>
      </w:r>
      <w:r w:rsidR="000535AE" w:rsidRPr="00093142">
        <w:rPr>
          <w:rFonts w:ascii="Times New Roman" w:hAnsi="Times New Roman" w:cs="Times New Roman"/>
          <w:color w:val="051823"/>
          <w:sz w:val="32"/>
          <w:szCs w:val="32"/>
        </w:rPr>
        <w:t xml:space="preserve">đầu tư trên Cổng </w:t>
      </w:r>
      <w:r w:rsidR="000535AE" w:rsidRPr="00093142">
        <w:rPr>
          <w:rFonts w:ascii="Times New Roman" w:eastAsia="Times New Roman" w:hAnsi="Times New Roman" w:cs="Times New Roman"/>
          <w:color w:val="051823"/>
          <w:kern w:val="0"/>
          <w:sz w:val="32"/>
          <w:szCs w:val="32"/>
          <w14:ligatures w14:val="none"/>
        </w:rPr>
        <w:t xml:space="preserve">thông tin điện tử của Sở; </w:t>
      </w:r>
      <w:r w:rsidR="00BB6F16" w:rsidRPr="00093142">
        <w:rPr>
          <w:rFonts w:ascii="Times New Roman" w:eastAsia="Times New Roman" w:hAnsi="Times New Roman" w:cs="Times New Roman"/>
          <w:color w:val="051823"/>
          <w:kern w:val="0"/>
          <w:sz w:val="32"/>
          <w:szCs w:val="32"/>
          <w14:ligatures w14:val="none"/>
        </w:rPr>
        <w:t xml:space="preserve">cung cấp </w:t>
      </w:r>
      <w:r w:rsidR="00BB6F16" w:rsidRPr="009A2CDE">
        <w:rPr>
          <w:rFonts w:ascii="Times New Roman" w:eastAsia="Times New Roman" w:hAnsi="Times New Roman" w:cs="Times New Roman"/>
          <w:color w:val="051823"/>
          <w:kern w:val="0"/>
          <w:sz w:val="32"/>
          <w:szCs w:val="32"/>
          <w14:ligatures w14:val="none"/>
        </w:rPr>
        <w:t>bản đồ số 360 đầu tư</w:t>
      </w:r>
      <w:r w:rsidR="00BB6F16" w:rsidRPr="00093142">
        <w:rPr>
          <w:rFonts w:ascii="Times New Roman" w:eastAsia="Times New Roman" w:hAnsi="Times New Roman" w:cs="Times New Roman"/>
          <w:color w:val="051823"/>
          <w:kern w:val="0"/>
          <w:sz w:val="32"/>
          <w:szCs w:val="32"/>
          <w14:ligatures w14:val="none"/>
        </w:rPr>
        <w:t xml:space="preserve"> trên </w:t>
      </w:r>
      <w:r w:rsidR="00DE12E6" w:rsidRPr="00093142">
        <w:rPr>
          <w:rFonts w:ascii="Times New Roman" w:hAnsi="Times New Roman" w:cs="Times New Roman"/>
          <w:color w:val="051823"/>
          <w:sz w:val="32"/>
          <w:szCs w:val="32"/>
        </w:rPr>
        <w:t xml:space="preserve">Cổng </w:t>
      </w:r>
      <w:r w:rsidR="00DE12E6" w:rsidRPr="00093142">
        <w:rPr>
          <w:rFonts w:ascii="Times New Roman" w:eastAsia="Times New Roman" w:hAnsi="Times New Roman" w:cs="Times New Roman"/>
          <w:color w:val="051823"/>
          <w:kern w:val="0"/>
          <w:sz w:val="32"/>
          <w:szCs w:val="32"/>
          <w14:ligatures w14:val="none"/>
        </w:rPr>
        <w:t xml:space="preserve">thông tin điện tử </w:t>
      </w:r>
      <w:r w:rsidR="00BB6F16" w:rsidRPr="00093142">
        <w:rPr>
          <w:rFonts w:ascii="Times New Roman" w:eastAsia="Times New Roman" w:hAnsi="Times New Roman" w:cs="Times New Roman"/>
          <w:color w:val="051823"/>
          <w:kern w:val="0"/>
          <w:sz w:val="32"/>
          <w:szCs w:val="32"/>
          <w14:ligatures w14:val="none"/>
        </w:rPr>
        <w:t xml:space="preserve">của Sở để cung cấp thông tin về các dự án thu hút đầu tư tại Khu đô thị Bắc sông Cấm, hình ảnh thực tế, thông tin quy hoạch cho các nhà đầu tư quan tâm và một số thiết kế kiến trúc đã được phê duyệt; </w:t>
      </w:r>
      <w:r w:rsidR="000535AE" w:rsidRPr="00093142">
        <w:rPr>
          <w:rFonts w:ascii="Times New Roman" w:eastAsia="Times New Roman" w:hAnsi="Times New Roman" w:cs="Times New Roman"/>
          <w:color w:val="051823"/>
          <w:kern w:val="0"/>
          <w:sz w:val="32"/>
          <w:szCs w:val="32"/>
          <w14:ligatures w14:val="none"/>
        </w:rPr>
        <w:t xml:space="preserve">sử dụng trang Zalo </w:t>
      </w:r>
      <w:r w:rsidR="00524C82" w:rsidRPr="00093142">
        <w:rPr>
          <w:rFonts w:ascii="Times New Roman" w:eastAsia="Times New Roman" w:hAnsi="Times New Roman" w:cs="Times New Roman"/>
          <w:color w:val="051823"/>
          <w:kern w:val="0"/>
          <w:sz w:val="32"/>
          <w:szCs w:val="32"/>
          <w14:ligatures w14:val="none"/>
        </w:rPr>
        <w:t>P</w:t>
      </w:r>
      <w:r w:rsidR="000535AE" w:rsidRPr="00093142">
        <w:rPr>
          <w:rFonts w:ascii="Times New Roman" w:eastAsia="Times New Roman" w:hAnsi="Times New Roman" w:cs="Times New Roman"/>
          <w:color w:val="051823"/>
          <w:kern w:val="0"/>
          <w:sz w:val="32"/>
          <w:szCs w:val="32"/>
          <w14:ligatures w14:val="none"/>
        </w:rPr>
        <w:t>age “Phòng Đăng ký kinh doanh Hải Phòng” nhằm dễ dàng truyền tải kịp thời những thông tin, nội dung hướng dẫn, hỗ trợ doanh nghiệp thực hiện thủ</w:t>
      </w:r>
      <w:r w:rsidR="000535AE" w:rsidRPr="00093142">
        <w:rPr>
          <w:rFonts w:ascii="Times New Roman" w:hAnsi="Times New Roman" w:cs="Times New Roman"/>
          <w:color w:val="051823"/>
          <w:sz w:val="32"/>
          <w:szCs w:val="32"/>
        </w:rPr>
        <w:t xml:space="preserve"> tục đăng ký doanh nghiệp, giúp doanh nghiệp nhanh chóng gia nhập thị trường</w:t>
      </w:r>
      <w:r w:rsidR="00BB6F16" w:rsidRPr="00093142">
        <w:rPr>
          <w:rFonts w:ascii="Times New Roman" w:hAnsi="Times New Roman" w:cs="Times New Roman"/>
          <w:color w:val="051823"/>
          <w:sz w:val="32"/>
          <w:szCs w:val="32"/>
        </w:rPr>
        <w:t>.</w:t>
      </w:r>
    </w:p>
    <w:p w14:paraId="6554C50E" w14:textId="690DA8D1" w:rsidR="00975206" w:rsidRPr="00093142" w:rsidRDefault="008D3720" w:rsidP="00C007B2">
      <w:pPr>
        <w:pStyle w:val="NormalWeb"/>
        <w:spacing w:before="0" w:beforeAutospacing="0" w:after="120" w:afterAutospacing="0" w:line="380" w:lineRule="exact"/>
        <w:ind w:firstLine="709"/>
        <w:jc w:val="both"/>
        <w:rPr>
          <w:iCs/>
          <w:sz w:val="32"/>
          <w:szCs w:val="32"/>
        </w:rPr>
      </w:pPr>
      <w:r w:rsidRPr="00093142">
        <w:rPr>
          <w:color w:val="051823"/>
          <w:sz w:val="32"/>
          <w:szCs w:val="32"/>
        </w:rPr>
        <w:t>Tuy nhiên, bên cạnh kết quả đạt được</w:t>
      </w:r>
      <w:r w:rsidR="00BB6F16" w:rsidRPr="00093142">
        <w:rPr>
          <w:color w:val="051823"/>
          <w:sz w:val="32"/>
          <w:szCs w:val="32"/>
        </w:rPr>
        <w:t xml:space="preserve"> về vị trí xếp hạng</w:t>
      </w:r>
      <w:r w:rsidR="002555EC" w:rsidRPr="00093142">
        <w:rPr>
          <w:color w:val="051823"/>
          <w:sz w:val="32"/>
          <w:szCs w:val="32"/>
        </w:rPr>
        <w:t xml:space="preserve"> thứ 2/21 Sở, ban, ngành</w:t>
      </w:r>
      <w:r w:rsidR="00BB6F16" w:rsidRPr="00093142">
        <w:rPr>
          <w:color w:val="051823"/>
          <w:sz w:val="32"/>
          <w:szCs w:val="32"/>
        </w:rPr>
        <w:t xml:space="preserve">, điểm số DDCI năm 2023 </w:t>
      </w:r>
      <w:r w:rsidR="00975206" w:rsidRPr="00093142">
        <w:rPr>
          <w:color w:val="051823"/>
          <w:sz w:val="32"/>
          <w:szCs w:val="32"/>
        </w:rPr>
        <w:t xml:space="preserve">của Sở </w:t>
      </w:r>
      <w:r w:rsidR="002555EC" w:rsidRPr="00093142">
        <w:rPr>
          <w:color w:val="051823"/>
          <w:sz w:val="32"/>
          <w:szCs w:val="32"/>
        </w:rPr>
        <w:t>đã</w:t>
      </w:r>
      <w:r w:rsidR="00BB6F16" w:rsidRPr="00093142">
        <w:rPr>
          <w:color w:val="051823"/>
          <w:sz w:val="32"/>
          <w:szCs w:val="32"/>
        </w:rPr>
        <w:t xml:space="preserve"> giảm 0,56 điể</w:t>
      </w:r>
      <w:r w:rsidR="00975206" w:rsidRPr="00093142">
        <w:rPr>
          <w:color w:val="051823"/>
          <w:sz w:val="32"/>
          <w:szCs w:val="32"/>
        </w:rPr>
        <w:t>m so với năm 2022, t</w:t>
      </w:r>
      <w:r w:rsidR="00975206" w:rsidRPr="00093142">
        <w:rPr>
          <w:iCs/>
          <w:sz w:val="32"/>
          <w:szCs w:val="32"/>
        </w:rPr>
        <w:t>rong 08 chỉ số thành phần, chỉ có 03 chỉ số tăng điểm, có tới 05 chỉ số giảm điểm.</w:t>
      </w:r>
    </w:p>
    <w:p w14:paraId="684CB791" w14:textId="75F98437" w:rsidR="000F5BEC" w:rsidRPr="00093142" w:rsidRDefault="00743B21" w:rsidP="000F5BEC">
      <w:pPr>
        <w:pStyle w:val="NormalWeb"/>
        <w:spacing w:before="0" w:beforeAutospacing="0" w:after="120" w:afterAutospacing="0" w:line="380" w:lineRule="exact"/>
        <w:ind w:firstLine="709"/>
        <w:jc w:val="both"/>
        <w:rPr>
          <w:color w:val="051823"/>
          <w:sz w:val="32"/>
          <w:szCs w:val="32"/>
        </w:rPr>
      </w:pPr>
      <w:r w:rsidRPr="00093142">
        <w:rPr>
          <w:color w:val="051823"/>
          <w:sz w:val="32"/>
          <w:szCs w:val="32"/>
        </w:rPr>
        <w:t xml:space="preserve">Theo kết quả khảo sát, doanh nghiệp </w:t>
      </w:r>
      <w:r w:rsidR="00FD1C5F" w:rsidRPr="00093142">
        <w:rPr>
          <w:color w:val="051823"/>
          <w:sz w:val="32"/>
          <w:szCs w:val="32"/>
        </w:rPr>
        <w:t xml:space="preserve">thực hiện thủ tục hành chính tại Sở </w:t>
      </w:r>
      <w:r w:rsidRPr="00093142">
        <w:rPr>
          <w:color w:val="051823"/>
          <w:sz w:val="32"/>
          <w:szCs w:val="32"/>
        </w:rPr>
        <w:t xml:space="preserve">vẫn </w:t>
      </w:r>
      <w:r w:rsidR="00FD1C5F" w:rsidRPr="00093142">
        <w:rPr>
          <w:color w:val="051823"/>
          <w:sz w:val="32"/>
          <w:szCs w:val="32"/>
        </w:rPr>
        <w:t xml:space="preserve">còn </w:t>
      </w:r>
      <w:r w:rsidRPr="00093142">
        <w:rPr>
          <w:color w:val="051823"/>
          <w:sz w:val="32"/>
          <w:szCs w:val="32"/>
        </w:rPr>
        <w:t xml:space="preserve">gặp khó khăn trong tìm hiểu quy trình thực hiện thủ tục hành chính, hồ sơ, thủ tục vẫn khá phức tạp và khó hiểu, cần phải hướng dẫn thêm, phản ánh tập trung ở lĩnh vực đầu tư của Sở. Thời gian để hoàn thành xong bộ hồ sơ và nhận được kết quả vẫn mất khá nhiều thời gian, chủ yếu trong lĩnh vực đầu tư. Doanh nghiệp phải chỉnh sửa hồ sơ hoặc phải đi lại </w:t>
      </w:r>
      <w:r w:rsidR="009A2CDE">
        <w:rPr>
          <w:color w:val="051823"/>
          <w:sz w:val="32"/>
          <w:szCs w:val="32"/>
        </w:rPr>
        <w:t>hơn một</w:t>
      </w:r>
      <w:r w:rsidRPr="00093142">
        <w:rPr>
          <w:color w:val="051823"/>
          <w:sz w:val="32"/>
          <w:szCs w:val="32"/>
        </w:rPr>
        <w:t xml:space="preserve"> lần để nộp hồ sơ hợp lệ. Trong trường hợp </w:t>
      </w:r>
      <w:r w:rsidR="00FD1C5F" w:rsidRPr="00093142">
        <w:rPr>
          <w:color w:val="051823"/>
          <w:sz w:val="32"/>
          <w:szCs w:val="32"/>
        </w:rPr>
        <w:t>doanh nghiệp</w:t>
      </w:r>
      <w:r w:rsidRPr="00093142">
        <w:rPr>
          <w:color w:val="051823"/>
          <w:sz w:val="32"/>
          <w:szCs w:val="32"/>
        </w:rPr>
        <w:t xml:space="preserve"> bị trả </w:t>
      </w:r>
      <w:r w:rsidR="00FD1C5F" w:rsidRPr="00093142">
        <w:rPr>
          <w:color w:val="051823"/>
          <w:sz w:val="32"/>
          <w:szCs w:val="32"/>
        </w:rPr>
        <w:t>hồ sơ chưa hợp lệ thì còn</w:t>
      </w:r>
      <w:r w:rsidRPr="00093142">
        <w:rPr>
          <w:color w:val="051823"/>
          <w:sz w:val="32"/>
          <w:szCs w:val="32"/>
        </w:rPr>
        <w:t xml:space="preserve"> gặp khó khăn trong việc liên hệ với cán bộ thực hiện và chưa nhận được hướng dẫn rõ ràng, nhiệt tình. Một số </w:t>
      </w:r>
      <w:r w:rsidR="00FD1C5F" w:rsidRPr="00093142">
        <w:rPr>
          <w:color w:val="051823"/>
          <w:sz w:val="32"/>
          <w:szCs w:val="32"/>
        </w:rPr>
        <w:t>thủ tục hành chính</w:t>
      </w:r>
      <w:r w:rsidRPr="00093142">
        <w:rPr>
          <w:color w:val="051823"/>
          <w:sz w:val="32"/>
          <w:szCs w:val="32"/>
        </w:rPr>
        <w:t xml:space="preserve"> chưa được thực hiện trực tuyến toàn phần, phải nộp bổ sung bản cứng.</w:t>
      </w:r>
      <w:r w:rsidR="00FD1C5F" w:rsidRPr="00093142">
        <w:rPr>
          <w:color w:val="051823"/>
          <w:sz w:val="32"/>
          <w:szCs w:val="32"/>
        </w:rPr>
        <w:t xml:space="preserve"> Về thực hiện thủ tục hành chính trực tuyến, hệ thống đăng ký kinh doanh còn chậm; hướng dẫn chưa cụ thể cho doanh nghiệp thực hiện trực tuyến, nhất là các doanh nghiệp nhỏ và siêu nhỏ khi còn hạn chế trong sử dụng công nghệ thông tin. </w:t>
      </w:r>
      <w:r w:rsidR="000F5BEC" w:rsidRPr="00093142">
        <w:rPr>
          <w:color w:val="051823"/>
          <w:sz w:val="32"/>
          <w:szCs w:val="32"/>
        </w:rPr>
        <w:t xml:space="preserve">Tỷ lệ </w:t>
      </w:r>
      <w:r w:rsidR="000F5BEC" w:rsidRPr="00093142">
        <w:rPr>
          <w:color w:val="051823"/>
          <w:sz w:val="32"/>
          <w:szCs w:val="32"/>
        </w:rPr>
        <w:lastRenderedPageBreak/>
        <w:t>doanh nghiệp được thụ hưởng các chương trình, chính sách hỗ trợ chưa nhiều. Hoạt động thanh tra, kiểm tra còn gây phiền hà cho doanh nghiệp.</w:t>
      </w:r>
    </w:p>
    <w:p w14:paraId="0C0C7E47" w14:textId="5088946F" w:rsidR="00D55456" w:rsidRPr="00093142" w:rsidRDefault="00D55456" w:rsidP="00C007B2">
      <w:pPr>
        <w:pStyle w:val="NormalWeb"/>
        <w:spacing w:before="0" w:beforeAutospacing="0" w:after="120" w:afterAutospacing="0" w:line="380" w:lineRule="exact"/>
        <w:ind w:firstLine="709"/>
        <w:jc w:val="both"/>
        <w:rPr>
          <w:color w:val="051823"/>
          <w:sz w:val="32"/>
          <w:szCs w:val="32"/>
        </w:rPr>
      </w:pPr>
      <w:r w:rsidRPr="00093142">
        <w:rPr>
          <w:rStyle w:val="Emphasis"/>
          <w:color w:val="051823"/>
          <w:sz w:val="32"/>
          <w:szCs w:val="32"/>
        </w:rPr>
        <w:t xml:space="preserve">Kính thưa toàn thể </w:t>
      </w:r>
      <w:r w:rsidR="000F5BEC" w:rsidRPr="00093142">
        <w:rPr>
          <w:rStyle w:val="Emphasis"/>
          <w:color w:val="051823"/>
          <w:sz w:val="32"/>
          <w:szCs w:val="32"/>
        </w:rPr>
        <w:t>H</w:t>
      </w:r>
      <w:r w:rsidRPr="00093142">
        <w:rPr>
          <w:rStyle w:val="Emphasis"/>
          <w:color w:val="051823"/>
          <w:sz w:val="32"/>
          <w:szCs w:val="32"/>
        </w:rPr>
        <w:t>ội</w:t>
      </w:r>
      <w:r w:rsidR="00BB6F16" w:rsidRPr="00093142">
        <w:rPr>
          <w:rStyle w:val="Emphasis"/>
          <w:color w:val="051823"/>
          <w:sz w:val="32"/>
          <w:szCs w:val="32"/>
        </w:rPr>
        <w:t xml:space="preserve"> nghị</w:t>
      </w:r>
      <w:r w:rsidRPr="00093142">
        <w:rPr>
          <w:rStyle w:val="Emphasis"/>
          <w:color w:val="051823"/>
          <w:sz w:val="32"/>
          <w:szCs w:val="32"/>
        </w:rPr>
        <w:t>!</w:t>
      </w:r>
    </w:p>
    <w:p w14:paraId="4314BB57" w14:textId="428BE037" w:rsidR="001A01CD" w:rsidRPr="00093142" w:rsidRDefault="001A01CD" w:rsidP="00C007B2">
      <w:pPr>
        <w:pStyle w:val="NormalWeb"/>
        <w:spacing w:before="0" w:beforeAutospacing="0" w:after="120" w:afterAutospacing="0" w:line="380" w:lineRule="exact"/>
        <w:ind w:firstLine="709"/>
        <w:jc w:val="both"/>
        <w:rPr>
          <w:color w:val="051823"/>
          <w:sz w:val="32"/>
          <w:szCs w:val="32"/>
        </w:rPr>
      </w:pPr>
      <w:r w:rsidRPr="00093142">
        <w:rPr>
          <w:sz w:val="32"/>
          <w:szCs w:val="32"/>
        </w:rPr>
        <w:t xml:space="preserve">Từ thực tế </w:t>
      </w:r>
      <w:r w:rsidR="00C30127" w:rsidRPr="00093142">
        <w:rPr>
          <w:sz w:val="32"/>
          <w:szCs w:val="32"/>
        </w:rPr>
        <w:t>kết quả DDCI năm 2023</w:t>
      </w:r>
      <w:r w:rsidR="00E26ECC" w:rsidRPr="00093142">
        <w:rPr>
          <w:sz w:val="32"/>
          <w:szCs w:val="32"/>
        </w:rPr>
        <w:t xml:space="preserve"> nêu trên, </w:t>
      </w:r>
      <w:r w:rsidR="00CF13AC" w:rsidRPr="00093142">
        <w:rPr>
          <w:color w:val="051823"/>
          <w:sz w:val="32"/>
          <w:szCs w:val="32"/>
        </w:rPr>
        <w:t>Phòng</w:t>
      </w:r>
      <w:r w:rsidR="00E26ECC" w:rsidRPr="00093142">
        <w:rPr>
          <w:color w:val="051823"/>
          <w:sz w:val="32"/>
          <w:szCs w:val="32"/>
        </w:rPr>
        <w:t xml:space="preserve"> Doanh nghiệp, kinh tế tập thể và tư nhân </w:t>
      </w:r>
      <w:r w:rsidR="00C30127" w:rsidRPr="00093142">
        <w:rPr>
          <w:color w:val="051823"/>
          <w:sz w:val="32"/>
          <w:szCs w:val="32"/>
        </w:rPr>
        <w:t xml:space="preserve">đề xuất một số giải pháp góp phần </w:t>
      </w:r>
      <w:r w:rsidR="00C30127" w:rsidRPr="00093142">
        <w:rPr>
          <w:sz w:val="32"/>
          <w:szCs w:val="32"/>
        </w:rPr>
        <w:t>cải thiện chỉ số DDCI của Sở Kế hoạch và Đầu tư</w:t>
      </w:r>
      <w:r w:rsidR="00E26ECC" w:rsidRPr="00093142">
        <w:rPr>
          <w:color w:val="051823"/>
          <w:sz w:val="32"/>
          <w:szCs w:val="32"/>
        </w:rPr>
        <w:t xml:space="preserve"> như sau:</w:t>
      </w:r>
    </w:p>
    <w:p w14:paraId="38A34477" w14:textId="1083A338" w:rsidR="006A500D" w:rsidRPr="00093142" w:rsidRDefault="006A500D" w:rsidP="00C007B2">
      <w:pPr>
        <w:pStyle w:val="pbody"/>
        <w:spacing w:before="0" w:beforeAutospacing="0" w:after="120" w:afterAutospacing="0" w:line="380" w:lineRule="exact"/>
        <w:ind w:firstLine="709"/>
        <w:jc w:val="both"/>
        <w:textAlignment w:val="baseline"/>
        <w:rPr>
          <w:color w:val="051823"/>
          <w:sz w:val="32"/>
          <w:szCs w:val="32"/>
        </w:rPr>
      </w:pPr>
      <w:r w:rsidRPr="00093142">
        <w:rPr>
          <w:i/>
          <w:color w:val="051823"/>
          <w:sz w:val="32"/>
          <w:szCs w:val="32"/>
          <w:lang w:val="vi-VN"/>
        </w:rPr>
        <w:t>Một là,</w:t>
      </w:r>
      <w:r w:rsidRPr="00093142">
        <w:rPr>
          <w:color w:val="051823"/>
          <w:sz w:val="32"/>
          <w:szCs w:val="32"/>
          <w:lang w:val="vi-VN"/>
        </w:rPr>
        <w:t xml:space="preserve"> </w:t>
      </w:r>
      <w:r w:rsidR="0033534E">
        <w:rPr>
          <w:color w:val="051823"/>
          <w:sz w:val="32"/>
          <w:szCs w:val="32"/>
        </w:rPr>
        <w:t>Tiếp tục đ</w:t>
      </w:r>
      <w:r w:rsidR="005C3836" w:rsidRPr="00093142">
        <w:rPr>
          <w:color w:val="051823"/>
          <w:sz w:val="32"/>
          <w:szCs w:val="32"/>
        </w:rPr>
        <w:t>ẩy mạnh công tác truyền thông liên quan đến thủ tục hành chính trong hai lĩnh vực đăng ký kinh doanh và đầu tư, trong đó chú trọng thực hiện trên</w:t>
      </w:r>
      <w:r w:rsidR="003B0370" w:rsidRPr="00093142">
        <w:rPr>
          <w:color w:val="051823"/>
          <w:sz w:val="32"/>
          <w:szCs w:val="32"/>
        </w:rPr>
        <w:t xml:space="preserve"> các nền tảng mạng xã hội như</w:t>
      </w:r>
      <w:r w:rsidR="005C3836" w:rsidRPr="00093142">
        <w:rPr>
          <w:color w:val="051823"/>
          <w:sz w:val="32"/>
          <w:szCs w:val="32"/>
        </w:rPr>
        <w:t xml:space="preserve"> trang Fanpage của Sở và Zalo page “Phòng Đăng ký kinh doanh Hải Phòng”</w:t>
      </w:r>
      <w:r w:rsidR="003B0370" w:rsidRPr="00093142">
        <w:rPr>
          <w:color w:val="051823"/>
          <w:sz w:val="32"/>
          <w:szCs w:val="32"/>
        </w:rPr>
        <w:t>.</w:t>
      </w:r>
    </w:p>
    <w:p w14:paraId="4CBD2C9F" w14:textId="63A0C91C" w:rsidR="006D4201" w:rsidRPr="00093142" w:rsidRDefault="006D4201" w:rsidP="00CB0F03">
      <w:pPr>
        <w:pStyle w:val="pbody"/>
        <w:spacing w:before="0" w:beforeAutospacing="0" w:after="120" w:afterAutospacing="0" w:line="380" w:lineRule="exact"/>
        <w:ind w:firstLine="709"/>
        <w:jc w:val="both"/>
        <w:textAlignment w:val="baseline"/>
        <w:rPr>
          <w:color w:val="051823"/>
          <w:sz w:val="32"/>
          <w:szCs w:val="32"/>
        </w:rPr>
      </w:pPr>
      <w:r w:rsidRPr="00093142">
        <w:rPr>
          <w:i/>
          <w:color w:val="051823"/>
          <w:sz w:val="32"/>
          <w:szCs w:val="32"/>
          <w:lang w:val="vi-VN"/>
        </w:rPr>
        <w:t>Hai là</w:t>
      </w:r>
      <w:r w:rsidRPr="00093142">
        <w:rPr>
          <w:i/>
          <w:color w:val="051823"/>
          <w:sz w:val="32"/>
          <w:szCs w:val="32"/>
        </w:rPr>
        <w:t xml:space="preserve">, </w:t>
      </w:r>
      <w:r w:rsidRPr="00093142">
        <w:rPr>
          <w:color w:val="051823"/>
          <w:sz w:val="32"/>
          <w:szCs w:val="32"/>
        </w:rPr>
        <w:t>Mỗi cán bộ công chức tham gia tích cực</w:t>
      </w:r>
      <w:r w:rsidR="0033534E">
        <w:rPr>
          <w:color w:val="051823"/>
          <w:sz w:val="32"/>
          <w:szCs w:val="32"/>
        </w:rPr>
        <w:t>, có trách nhiệm tới việc nâng cao</w:t>
      </w:r>
      <w:r w:rsidR="00DF5E4F">
        <w:rPr>
          <w:color w:val="051823"/>
          <w:sz w:val="32"/>
          <w:szCs w:val="32"/>
        </w:rPr>
        <w:t xml:space="preserve"> chất lượng giải quyết thủ tục hành chính cho người dân và doanh nghiệp, lan tỏa</w:t>
      </w:r>
      <w:r w:rsidRPr="00093142">
        <w:rPr>
          <w:color w:val="051823"/>
          <w:sz w:val="32"/>
          <w:szCs w:val="32"/>
        </w:rPr>
        <w:t xml:space="preserve"> trang Fanpage của Sở </w:t>
      </w:r>
      <w:r w:rsidR="00DF5E4F">
        <w:rPr>
          <w:color w:val="051823"/>
          <w:sz w:val="32"/>
          <w:szCs w:val="32"/>
        </w:rPr>
        <w:t xml:space="preserve">tới </w:t>
      </w:r>
      <w:r w:rsidRPr="00093142">
        <w:rPr>
          <w:color w:val="051823"/>
          <w:sz w:val="32"/>
          <w:szCs w:val="32"/>
        </w:rPr>
        <w:t>cộng đồng doanh nghiệp</w:t>
      </w:r>
      <w:r w:rsidR="00DF5E4F">
        <w:rPr>
          <w:color w:val="051823"/>
          <w:sz w:val="32"/>
          <w:szCs w:val="32"/>
        </w:rPr>
        <w:t xml:space="preserve"> và nhà đầu tư</w:t>
      </w:r>
      <w:r w:rsidRPr="00093142">
        <w:rPr>
          <w:color w:val="051823"/>
          <w:sz w:val="32"/>
          <w:szCs w:val="32"/>
        </w:rPr>
        <w:t xml:space="preserve">; </w:t>
      </w:r>
      <w:r w:rsidR="00DF5E4F">
        <w:rPr>
          <w:color w:val="051823"/>
          <w:sz w:val="32"/>
          <w:szCs w:val="32"/>
        </w:rPr>
        <w:t>Chú trọng tới việc rà soát, lựa chọn và biên tập, đăng</w:t>
      </w:r>
      <w:r w:rsidR="00CB0F03" w:rsidRPr="00093142">
        <w:rPr>
          <w:color w:val="051823"/>
          <w:sz w:val="32"/>
          <w:szCs w:val="32"/>
        </w:rPr>
        <w:t xml:space="preserve"> tin, bài, </w:t>
      </w:r>
      <w:r w:rsidR="00DF5E4F">
        <w:rPr>
          <w:color w:val="051823"/>
          <w:sz w:val="32"/>
          <w:szCs w:val="32"/>
        </w:rPr>
        <w:t>đặc biệt là tin, bài liên quan đến hoạt động đầu tư, hướng dẫn thủ tục</w:t>
      </w:r>
      <w:r w:rsidR="00DF5E4F" w:rsidRPr="00DF5E4F">
        <w:rPr>
          <w:color w:val="051823"/>
          <w:sz w:val="32"/>
          <w:szCs w:val="32"/>
        </w:rPr>
        <w:t xml:space="preserve"> </w:t>
      </w:r>
      <w:r w:rsidR="00DF5E4F">
        <w:rPr>
          <w:color w:val="051823"/>
          <w:sz w:val="32"/>
          <w:szCs w:val="32"/>
        </w:rPr>
        <w:t>đăng ký doanh nghiệp, đăng ký đầu tư.</w:t>
      </w:r>
    </w:p>
    <w:p w14:paraId="05266D36" w14:textId="4622251D" w:rsidR="006A500D" w:rsidRPr="00093142" w:rsidRDefault="006D4201" w:rsidP="00C007B2">
      <w:pPr>
        <w:pStyle w:val="pbody"/>
        <w:spacing w:before="0" w:beforeAutospacing="0" w:after="120" w:afterAutospacing="0" w:line="380" w:lineRule="exact"/>
        <w:ind w:firstLine="709"/>
        <w:jc w:val="both"/>
        <w:textAlignment w:val="baseline"/>
        <w:rPr>
          <w:color w:val="051823"/>
          <w:sz w:val="32"/>
          <w:szCs w:val="32"/>
          <w:lang w:val="vi-VN"/>
        </w:rPr>
      </w:pPr>
      <w:r w:rsidRPr="00093142">
        <w:rPr>
          <w:i/>
          <w:color w:val="051823"/>
          <w:sz w:val="32"/>
          <w:szCs w:val="32"/>
          <w:lang w:val="vi-VN"/>
        </w:rPr>
        <w:t>Ba là</w:t>
      </w:r>
      <w:r w:rsidR="003B0370" w:rsidRPr="00093142">
        <w:rPr>
          <w:i/>
          <w:color w:val="051823"/>
          <w:sz w:val="32"/>
          <w:szCs w:val="32"/>
        </w:rPr>
        <w:t xml:space="preserve">, </w:t>
      </w:r>
      <w:r w:rsidR="00DF5E4F">
        <w:rPr>
          <w:iCs/>
          <w:color w:val="051823"/>
          <w:sz w:val="32"/>
          <w:szCs w:val="32"/>
        </w:rPr>
        <w:t xml:space="preserve">Tiếp tục </w:t>
      </w:r>
      <w:r w:rsidR="00BC06A2">
        <w:rPr>
          <w:color w:val="051823"/>
          <w:sz w:val="32"/>
          <w:szCs w:val="32"/>
        </w:rPr>
        <w:t>t</w:t>
      </w:r>
      <w:r w:rsidR="003B0370" w:rsidRPr="00093142">
        <w:rPr>
          <w:color w:val="051823"/>
          <w:sz w:val="32"/>
          <w:szCs w:val="32"/>
        </w:rPr>
        <w:t xml:space="preserve">ổ chức các chuỗi sự kiện trong năm </w:t>
      </w:r>
      <w:r w:rsidR="00B367DA" w:rsidRPr="00093142">
        <w:rPr>
          <w:color w:val="051823"/>
          <w:sz w:val="32"/>
          <w:szCs w:val="32"/>
        </w:rPr>
        <w:t xml:space="preserve">2024 </w:t>
      </w:r>
      <w:r w:rsidR="003B0370" w:rsidRPr="00093142">
        <w:rPr>
          <w:color w:val="051823"/>
          <w:sz w:val="32"/>
          <w:szCs w:val="32"/>
        </w:rPr>
        <w:t>để nhà đầu tư, doanh nghiệp hiểu rõ hơn về các quy định trong thực hiện thủ tục hành chí</w:t>
      </w:r>
      <w:r w:rsidR="00B367DA" w:rsidRPr="00093142">
        <w:rPr>
          <w:color w:val="051823"/>
          <w:sz w:val="32"/>
          <w:szCs w:val="32"/>
        </w:rPr>
        <w:t xml:space="preserve">nh, nhất là lĩnh vực đầu tư </w:t>
      </w:r>
      <w:r w:rsidR="00DF5E4F">
        <w:rPr>
          <w:color w:val="051823"/>
          <w:sz w:val="32"/>
          <w:szCs w:val="32"/>
        </w:rPr>
        <w:t xml:space="preserve">thông qua nhiều hoạt động </w:t>
      </w:r>
      <w:r w:rsidR="00B367DA" w:rsidRPr="00093142">
        <w:rPr>
          <w:color w:val="051823"/>
          <w:sz w:val="32"/>
          <w:szCs w:val="32"/>
        </w:rPr>
        <w:t xml:space="preserve">như: </w:t>
      </w:r>
      <w:r w:rsidR="003B0370" w:rsidRPr="00093142">
        <w:rPr>
          <w:color w:val="051823"/>
          <w:sz w:val="32"/>
          <w:szCs w:val="32"/>
        </w:rPr>
        <w:t xml:space="preserve">Khai trương Hệ thống </w:t>
      </w:r>
      <w:r w:rsidR="00B367DA" w:rsidRPr="00093142">
        <w:rPr>
          <w:sz w:val="32"/>
          <w:szCs w:val="32"/>
        </w:rPr>
        <w:t xml:space="preserve">“Hỗ trợ chuẩn bị hồ sơ đăng ký doanh nghiệp hợp lệ”; </w:t>
      </w:r>
      <w:r w:rsidR="00DF5E4F">
        <w:rPr>
          <w:sz w:val="32"/>
          <w:szCs w:val="32"/>
        </w:rPr>
        <w:t xml:space="preserve">Tổ chức </w:t>
      </w:r>
      <w:r w:rsidR="003B0370" w:rsidRPr="00093142">
        <w:rPr>
          <w:color w:val="051823"/>
          <w:sz w:val="32"/>
          <w:szCs w:val="32"/>
        </w:rPr>
        <w:t xml:space="preserve">Ngày hội tư vấn hỗ trợ thủ tục trong lĩnh vực đăng ký kinh doanh và đầu tư; </w:t>
      </w:r>
      <w:r w:rsidR="00B367DA" w:rsidRPr="00093142">
        <w:rPr>
          <w:color w:val="051823"/>
          <w:sz w:val="32"/>
          <w:szCs w:val="32"/>
        </w:rPr>
        <w:t>H</w:t>
      </w:r>
      <w:r w:rsidR="003B0370" w:rsidRPr="00093142">
        <w:rPr>
          <w:color w:val="051823"/>
          <w:sz w:val="32"/>
          <w:szCs w:val="32"/>
        </w:rPr>
        <w:t xml:space="preserve">ỗ trợ doanh nghiệp chuyển đổi số; </w:t>
      </w:r>
      <w:r w:rsidR="00B367DA" w:rsidRPr="00093142">
        <w:rPr>
          <w:color w:val="051823"/>
          <w:sz w:val="32"/>
          <w:szCs w:val="32"/>
        </w:rPr>
        <w:t>T</w:t>
      </w:r>
      <w:r w:rsidR="003B0370" w:rsidRPr="00093142">
        <w:rPr>
          <w:color w:val="051823"/>
          <w:sz w:val="32"/>
          <w:szCs w:val="32"/>
        </w:rPr>
        <w:t>ổ chức đối thoại doanh nghiệp theo chuyên đề</w:t>
      </w:r>
      <w:r w:rsidRPr="00093142">
        <w:rPr>
          <w:color w:val="051823"/>
          <w:sz w:val="32"/>
          <w:szCs w:val="32"/>
        </w:rPr>
        <w:t xml:space="preserve"> về đầu tư.</w:t>
      </w:r>
      <w:r w:rsidR="000F2540" w:rsidRPr="00093142">
        <w:rPr>
          <w:color w:val="051823"/>
          <w:sz w:val="32"/>
          <w:szCs w:val="32"/>
          <w:lang w:val="vi-VN"/>
        </w:rPr>
        <w:t xml:space="preserve"> </w:t>
      </w:r>
    </w:p>
    <w:p w14:paraId="30D3A0CC" w14:textId="3A28E9AA" w:rsidR="000F2540" w:rsidRDefault="006D4201" w:rsidP="00C007B2">
      <w:pPr>
        <w:pStyle w:val="pbody"/>
        <w:spacing w:before="0" w:beforeAutospacing="0" w:after="120" w:afterAutospacing="0" w:line="380" w:lineRule="exact"/>
        <w:ind w:firstLine="709"/>
        <w:jc w:val="both"/>
        <w:textAlignment w:val="baseline"/>
        <w:rPr>
          <w:color w:val="051823"/>
          <w:sz w:val="32"/>
          <w:szCs w:val="32"/>
        </w:rPr>
      </w:pPr>
      <w:r w:rsidRPr="00093142">
        <w:rPr>
          <w:i/>
          <w:color w:val="051823"/>
          <w:sz w:val="32"/>
          <w:szCs w:val="32"/>
        </w:rPr>
        <w:t>Bốn là</w:t>
      </w:r>
      <w:r w:rsidR="00B367DA" w:rsidRPr="00093142">
        <w:rPr>
          <w:i/>
          <w:color w:val="051823"/>
          <w:sz w:val="32"/>
          <w:szCs w:val="32"/>
        </w:rPr>
        <w:t xml:space="preserve">, </w:t>
      </w:r>
      <w:r w:rsidR="00BC06A2">
        <w:rPr>
          <w:iCs/>
          <w:color w:val="051823"/>
          <w:sz w:val="32"/>
          <w:szCs w:val="32"/>
        </w:rPr>
        <w:t xml:space="preserve">Tiếp tục triển khai các </w:t>
      </w:r>
      <w:r w:rsidR="00B367DA" w:rsidRPr="00093142">
        <w:rPr>
          <w:color w:val="051823"/>
          <w:sz w:val="32"/>
          <w:szCs w:val="32"/>
        </w:rPr>
        <w:t>hoạt động hỗ trợ doanh nghiệp nhỏ và vừa, nhất là doanh nghiệp siêu nhỏ</w:t>
      </w:r>
      <w:r w:rsidR="00BC06A2">
        <w:rPr>
          <w:color w:val="051823"/>
          <w:sz w:val="32"/>
          <w:szCs w:val="32"/>
        </w:rPr>
        <w:t xml:space="preserve"> như: Hỗ trợ đào tạo phát triển nguồn nhân lực cho DNNVV thành phố</w:t>
      </w:r>
      <w:r w:rsidR="00B367DA" w:rsidRPr="00093142">
        <w:rPr>
          <w:color w:val="051823"/>
          <w:sz w:val="32"/>
          <w:szCs w:val="32"/>
        </w:rPr>
        <w:t xml:space="preserve">; </w:t>
      </w:r>
      <w:r w:rsidR="009373D0">
        <w:rPr>
          <w:color w:val="051823"/>
          <w:sz w:val="32"/>
          <w:szCs w:val="32"/>
        </w:rPr>
        <w:t xml:space="preserve">Hỗ trợ doanh nghiệp chuyển đổi số, tham gia cụm liên kết ngành, chuỗi giá trị; </w:t>
      </w:r>
      <w:r w:rsidR="00BC06A2">
        <w:rPr>
          <w:color w:val="051823"/>
          <w:sz w:val="32"/>
          <w:szCs w:val="32"/>
        </w:rPr>
        <w:t>Tổ chức các</w:t>
      </w:r>
      <w:r w:rsidR="00B367DA" w:rsidRPr="00093142">
        <w:rPr>
          <w:color w:val="051823"/>
          <w:sz w:val="32"/>
          <w:szCs w:val="32"/>
        </w:rPr>
        <w:t xml:space="preserve"> hoạt động kết nối đầu tư </w:t>
      </w:r>
      <w:r w:rsidR="00B367DA" w:rsidRPr="00093142">
        <w:rPr>
          <w:color w:val="051823"/>
          <w:sz w:val="32"/>
          <w:szCs w:val="32"/>
          <w:lang w:val="vi-VN"/>
        </w:rPr>
        <w:t xml:space="preserve">giữa </w:t>
      </w:r>
      <w:r w:rsidR="00B367DA" w:rsidRPr="00093142">
        <w:rPr>
          <w:color w:val="051823"/>
          <w:sz w:val="32"/>
          <w:szCs w:val="32"/>
        </w:rPr>
        <w:t>doanh nghiệp nhỏ và vừa với doanh nghiệp FDI.</w:t>
      </w:r>
    </w:p>
    <w:p w14:paraId="627B2368" w14:textId="1DEFEBC9" w:rsidR="00870D6B" w:rsidRPr="00093142" w:rsidRDefault="00870D6B" w:rsidP="00C007B2">
      <w:pPr>
        <w:pStyle w:val="pbody"/>
        <w:spacing w:before="0" w:beforeAutospacing="0" w:after="120" w:afterAutospacing="0" w:line="380" w:lineRule="exact"/>
        <w:ind w:firstLine="709"/>
        <w:jc w:val="both"/>
        <w:textAlignment w:val="baseline"/>
        <w:rPr>
          <w:color w:val="051823"/>
          <w:sz w:val="32"/>
          <w:szCs w:val="32"/>
        </w:rPr>
      </w:pPr>
      <w:r w:rsidRPr="00870D6B">
        <w:rPr>
          <w:i/>
          <w:iCs/>
          <w:color w:val="051823"/>
          <w:sz w:val="32"/>
          <w:szCs w:val="32"/>
        </w:rPr>
        <w:t>Năm là,</w:t>
      </w:r>
      <w:r>
        <w:rPr>
          <w:color w:val="051823"/>
          <w:sz w:val="32"/>
          <w:szCs w:val="32"/>
        </w:rPr>
        <w:t xml:space="preserve"> Triển khai hiệu quả hơn nữa </w:t>
      </w:r>
      <w:r w:rsidRPr="00870D6B">
        <w:rPr>
          <w:color w:val="051823"/>
          <w:sz w:val="32"/>
          <w:szCs w:val="32"/>
        </w:rPr>
        <w:t>về công tác xúc tiến đầu tư</w:t>
      </w:r>
      <w:r>
        <w:rPr>
          <w:color w:val="051823"/>
          <w:sz w:val="32"/>
          <w:szCs w:val="32"/>
        </w:rPr>
        <w:t xml:space="preserve"> trong nước và đầu tư nước ngoài</w:t>
      </w:r>
      <w:r w:rsidR="00DE12E6">
        <w:rPr>
          <w:color w:val="051823"/>
          <w:sz w:val="32"/>
          <w:szCs w:val="32"/>
        </w:rPr>
        <w:t>, trong đó</w:t>
      </w:r>
      <w:bookmarkStart w:id="0" w:name="_GoBack"/>
      <w:bookmarkEnd w:id="0"/>
      <w:r>
        <w:rPr>
          <w:color w:val="051823"/>
          <w:sz w:val="32"/>
          <w:szCs w:val="32"/>
        </w:rPr>
        <w:t xml:space="preserve"> đặc biệt </w:t>
      </w:r>
      <w:r w:rsidR="009373D0">
        <w:rPr>
          <w:color w:val="051823"/>
          <w:sz w:val="32"/>
          <w:szCs w:val="32"/>
        </w:rPr>
        <w:t xml:space="preserve">chú trọng </w:t>
      </w:r>
      <w:r>
        <w:rPr>
          <w:color w:val="051823"/>
          <w:sz w:val="32"/>
          <w:szCs w:val="32"/>
        </w:rPr>
        <w:t>tổ chức</w:t>
      </w:r>
      <w:r w:rsidR="009373D0">
        <w:rPr>
          <w:color w:val="051823"/>
          <w:sz w:val="32"/>
          <w:szCs w:val="32"/>
        </w:rPr>
        <w:t xml:space="preserve"> Hội thảo xúc tiến đầu tư</w:t>
      </w:r>
      <w:r>
        <w:rPr>
          <w:color w:val="051823"/>
          <w:sz w:val="32"/>
          <w:szCs w:val="32"/>
        </w:rPr>
        <w:t xml:space="preserve"> tại các khu vực quận, huyện có tiềm năng, lợi thế về vị trí địa lý và nguồn lực lao động.</w:t>
      </w:r>
    </w:p>
    <w:p w14:paraId="393FDE52" w14:textId="4BD4D7F1" w:rsidR="00C30127" w:rsidRPr="00093142" w:rsidRDefault="00870D6B" w:rsidP="00C007B2">
      <w:pPr>
        <w:pStyle w:val="NormalWeb"/>
        <w:spacing w:before="0" w:beforeAutospacing="0" w:after="120" w:afterAutospacing="0" w:line="380" w:lineRule="exact"/>
        <w:ind w:firstLine="709"/>
        <w:jc w:val="both"/>
        <w:rPr>
          <w:color w:val="051823"/>
          <w:sz w:val="32"/>
          <w:szCs w:val="32"/>
        </w:rPr>
      </w:pPr>
      <w:r>
        <w:rPr>
          <w:i/>
          <w:color w:val="051823"/>
          <w:sz w:val="32"/>
          <w:szCs w:val="32"/>
        </w:rPr>
        <w:t>Sáu</w:t>
      </w:r>
      <w:r w:rsidR="006D4201" w:rsidRPr="00093142">
        <w:rPr>
          <w:i/>
          <w:color w:val="051823"/>
          <w:sz w:val="32"/>
          <w:szCs w:val="32"/>
        </w:rPr>
        <w:t xml:space="preserve"> là</w:t>
      </w:r>
      <w:r w:rsidR="00B367DA" w:rsidRPr="00093142">
        <w:rPr>
          <w:i/>
          <w:color w:val="051823"/>
          <w:sz w:val="32"/>
          <w:szCs w:val="32"/>
        </w:rPr>
        <w:t xml:space="preserve">, </w:t>
      </w:r>
      <w:r w:rsidR="00B367DA" w:rsidRPr="00093142">
        <w:rPr>
          <w:color w:val="051823"/>
          <w:sz w:val="32"/>
          <w:szCs w:val="32"/>
        </w:rPr>
        <w:t>Hỗ trợ doanh nghiệp nhanh chóng gia nhập thị trường</w:t>
      </w:r>
      <w:r w:rsidR="009373D0">
        <w:rPr>
          <w:color w:val="051823"/>
          <w:sz w:val="32"/>
          <w:szCs w:val="32"/>
        </w:rPr>
        <w:t>,</w:t>
      </w:r>
      <w:r w:rsidR="00B367DA" w:rsidRPr="00093142">
        <w:rPr>
          <w:color w:val="051823"/>
          <w:sz w:val="32"/>
          <w:szCs w:val="32"/>
        </w:rPr>
        <w:t xml:space="preserve"> thực hiện mô hình “Kết nối thủ tục giấy phép kinh doanh có điều kiện” </w:t>
      </w:r>
      <w:r w:rsidR="00B367DA" w:rsidRPr="00093142">
        <w:rPr>
          <w:color w:val="051823"/>
          <w:sz w:val="32"/>
          <w:szCs w:val="32"/>
        </w:rPr>
        <w:lastRenderedPageBreak/>
        <w:t>thực chất và hiệu quả hơn như sử dụng tin nhắn brandname tới doanh nghiệp thành lập mới để biết rõ về mô hình này.</w:t>
      </w:r>
    </w:p>
    <w:p w14:paraId="0CC4D1DA" w14:textId="77777777" w:rsidR="009A747E" w:rsidRPr="00093142" w:rsidRDefault="009A747E" w:rsidP="00C007B2">
      <w:pPr>
        <w:pStyle w:val="NormalWeb"/>
        <w:spacing w:before="0" w:beforeAutospacing="0" w:after="120" w:afterAutospacing="0" w:line="380" w:lineRule="exact"/>
        <w:ind w:firstLine="709"/>
        <w:jc w:val="both"/>
        <w:rPr>
          <w:color w:val="051823"/>
          <w:sz w:val="32"/>
          <w:szCs w:val="32"/>
        </w:rPr>
      </w:pPr>
      <w:r w:rsidRPr="00093142">
        <w:rPr>
          <w:rStyle w:val="Emphasis"/>
          <w:color w:val="051823"/>
          <w:sz w:val="32"/>
          <w:szCs w:val="32"/>
        </w:rPr>
        <w:t>Kính thưa toàn thể đại hội!</w:t>
      </w:r>
    </w:p>
    <w:p w14:paraId="28300FA7" w14:textId="069C5ABC" w:rsidR="009A747E" w:rsidRPr="00093142" w:rsidRDefault="009A747E" w:rsidP="00C007B2">
      <w:pPr>
        <w:pStyle w:val="NormalWeb"/>
        <w:spacing w:before="0" w:beforeAutospacing="0" w:after="120" w:afterAutospacing="0" w:line="380" w:lineRule="exact"/>
        <w:ind w:firstLine="709"/>
        <w:jc w:val="both"/>
        <w:rPr>
          <w:color w:val="051823"/>
          <w:sz w:val="32"/>
          <w:szCs w:val="32"/>
        </w:rPr>
      </w:pPr>
      <w:r w:rsidRPr="00093142">
        <w:rPr>
          <w:color w:val="051823"/>
          <w:sz w:val="32"/>
          <w:szCs w:val="32"/>
        </w:rPr>
        <w:t xml:space="preserve">Trên đây </w:t>
      </w:r>
      <w:r w:rsidR="00FF252B" w:rsidRPr="00093142">
        <w:rPr>
          <w:color w:val="051823"/>
          <w:sz w:val="32"/>
          <w:szCs w:val="32"/>
        </w:rPr>
        <w:t xml:space="preserve">tôi đã trình bày xong bài </w:t>
      </w:r>
      <w:r w:rsidRPr="00093142">
        <w:rPr>
          <w:color w:val="051823"/>
          <w:sz w:val="32"/>
          <w:szCs w:val="32"/>
        </w:rPr>
        <w:t xml:space="preserve">tham luận </w:t>
      </w:r>
      <w:r w:rsidR="0062789E" w:rsidRPr="00093142">
        <w:rPr>
          <w:color w:val="051823"/>
          <w:sz w:val="32"/>
          <w:szCs w:val="32"/>
        </w:rPr>
        <w:t xml:space="preserve">về </w:t>
      </w:r>
      <w:r w:rsidR="00FF252B" w:rsidRPr="00093142">
        <w:rPr>
          <w:color w:val="051823"/>
          <w:sz w:val="32"/>
          <w:szCs w:val="32"/>
        </w:rPr>
        <w:t>“</w:t>
      </w:r>
      <w:r w:rsidR="00CF13AC" w:rsidRPr="00093142">
        <w:rPr>
          <w:sz w:val="32"/>
          <w:szCs w:val="32"/>
        </w:rPr>
        <w:t>Giải pháp cải thiện chỉ số DDCI của Sở Kế hoạch và Đầu tư</w:t>
      </w:r>
      <w:r w:rsidR="00FF252B" w:rsidRPr="00093142">
        <w:rPr>
          <w:sz w:val="32"/>
          <w:szCs w:val="32"/>
        </w:rPr>
        <w:t>”</w:t>
      </w:r>
      <w:r w:rsidRPr="00093142">
        <w:rPr>
          <w:color w:val="051823"/>
          <w:sz w:val="32"/>
          <w:szCs w:val="32"/>
        </w:rPr>
        <w:t>.</w:t>
      </w:r>
    </w:p>
    <w:p w14:paraId="4F258897" w14:textId="73DE6052" w:rsidR="009A747E" w:rsidRPr="00093142" w:rsidRDefault="009A747E" w:rsidP="009D0DCB">
      <w:pPr>
        <w:pStyle w:val="NormalWeb"/>
        <w:spacing w:before="0" w:beforeAutospacing="0" w:after="120" w:afterAutospacing="0"/>
        <w:ind w:firstLine="709"/>
        <w:jc w:val="both"/>
        <w:rPr>
          <w:color w:val="051823"/>
          <w:sz w:val="32"/>
          <w:szCs w:val="32"/>
        </w:rPr>
      </w:pPr>
      <w:r w:rsidRPr="00093142">
        <w:rPr>
          <w:color w:val="051823"/>
          <w:sz w:val="32"/>
          <w:szCs w:val="32"/>
        </w:rPr>
        <w:t> </w:t>
      </w:r>
      <w:r w:rsidR="0062789E" w:rsidRPr="00093142">
        <w:rPr>
          <w:rStyle w:val="Emphasis"/>
          <w:color w:val="051823"/>
          <w:sz w:val="32"/>
          <w:szCs w:val="32"/>
        </w:rPr>
        <w:t>Xin k</w:t>
      </w:r>
      <w:r w:rsidRPr="00093142">
        <w:rPr>
          <w:rStyle w:val="Emphasis"/>
          <w:color w:val="051823"/>
          <w:sz w:val="32"/>
          <w:szCs w:val="32"/>
        </w:rPr>
        <w:t xml:space="preserve">ính chúc Đoàn chủ tịch, các </w:t>
      </w:r>
      <w:r w:rsidR="0062789E" w:rsidRPr="00093142">
        <w:rPr>
          <w:rStyle w:val="Emphasis"/>
          <w:color w:val="051823"/>
          <w:sz w:val="32"/>
          <w:szCs w:val="32"/>
        </w:rPr>
        <w:t xml:space="preserve">quý </w:t>
      </w:r>
      <w:r w:rsidRPr="00093142">
        <w:rPr>
          <w:rStyle w:val="Emphasis"/>
          <w:color w:val="051823"/>
          <w:sz w:val="32"/>
          <w:szCs w:val="32"/>
        </w:rPr>
        <w:t>vị đại biểu dồi dào sức khoẻ, hạnh phúc!</w:t>
      </w:r>
    </w:p>
    <w:p w14:paraId="0599B1D0" w14:textId="77777777" w:rsidR="00C30127" w:rsidRPr="00093142" w:rsidRDefault="009A747E" w:rsidP="009D0DCB">
      <w:pPr>
        <w:pStyle w:val="NormalWeb"/>
        <w:spacing w:before="0" w:beforeAutospacing="0" w:after="120" w:afterAutospacing="0"/>
        <w:ind w:firstLine="709"/>
        <w:jc w:val="both"/>
        <w:rPr>
          <w:rStyle w:val="Emphasis"/>
          <w:color w:val="051823"/>
          <w:sz w:val="32"/>
          <w:szCs w:val="32"/>
        </w:rPr>
      </w:pPr>
      <w:r w:rsidRPr="00093142">
        <w:rPr>
          <w:rStyle w:val="Emphasis"/>
          <w:color w:val="051823"/>
          <w:sz w:val="32"/>
          <w:szCs w:val="32"/>
        </w:rPr>
        <w:t xml:space="preserve">Chúc </w:t>
      </w:r>
      <w:r w:rsidR="00CF13AC" w:rsidRPr="00093142">
        <w:rPr>
          <w:rStyle w:val="Emphasis"/>
          <w:color w:val="051823"/>
          <w:sz w:val="32"/>
          <w:szCs w:val="32"/>
        </w:rPr>
        <w:t>H</w:t>
      </w:r>
      <w:r w:rsidRPr="00093142">
        <w:rPr>
          <w:rStyle w:val="Emphasis"/>
          <w:color w:val="051823"/>
          <w:sz w:val="32"/>
          <w:szCs w:val="32"/>
        </w:rPr>
        <w:t xml:space="preserve">ội </w:t>
      </w:r>
      <w:r w:rsidR="00CF13AC" w:rsidRPr="00093142">
        <w:rPr>
          <w:rStyle w:val="Emphasis"/>
          <w:color w:val="051823"/>
          <w:sz w:val="32"/>
          <w:szCs w:val="32"/>
        </w:rPr>
        <w:t xml:space="preserve">nghị </w:t>
      </w:r>
      <w:r w:rsidRPr="00093142">
        <w:rPr>
          <w:rStyle w:val="Emphasis"/>
          <w:color w:val="051823"/>
          <w:sz w:val="32"/>
          <w:szCs w:val="32"/>
        </w:rPr>
        <w:t>thành công tốt đẹp!</w:t>
      </w:r>
      <w:r w:rsidR="00CF13AC" w:rsidRPr="00093142">
        <w:rPr>
          <w:rStyle w:val="Emphasis"/>
          <w:color w:val="051823"/>
          <w:sz w:val="32"/>
          <w:szCs w:val="32"/>
        </w:rPr>
        <w:t xml:space="preserve"> </w:t>
      </w:r>
    </w:p>
    <w:p w14:paraId="6DF5E970" w14:textId="0FCB4EC6" w:rsidR="009A747E" w:rsidRPr="00093142" w:rsidRDefault="00CF13AC" w:rsidP="009D0DCB">
      <w:pPr>
        <w:pStyle w:val="NormalWeb"/>
        <w:spacing w:before="0" w:beforeAutospacing="0" w:after="120" w:afterAutospacing="0"/>
        <w:ind w:firstLine="709"/>
        <w:jc w:val="both"/>
        <w:rPr>
          <w:color w:val="051823"/>
          <w:sz w:val="32"/>
          <w:szCs w:val="32"/>
        </w:rPr>
      </w:pPr>
      <w:r w:rsidRPr="00093142">
        <w:rPr>
          <w:rStyle w:val="Emphasis"/>
          <w:color w:val="051823"/>
          <w:sz w:val="32"/>
          <w:szCs w:val="32"/>
        </w:rPr>
        <w:t>Chúc cho Sở luôn giữ vững hai chỉ số DDCI và chỉ số CCHC trong Top đầu của thành phố</w:t>
      </w:r>
    </w:p>
    <w:p w14:paraId="36107799" w14:textId="19DC733A" w:rsidR="009A747E" w:rsidRPr="00093142" w:rsidRDefault="009A747E" w:rsidP="009D0DCB">
      <w:pPr>
        <w:pStyle w:val="NormalWeb"/>
        <w:spacing w:before="0" w:beforeAutospacing="0" w:after="120" w:afterAutospacing="0"/>
        <w:ind w:firstLine="709"/>
        <w:jc w:val="both"/>
        <w:rPr>
          <w:rFonts w:ascii="Arial" w:hAnsi="Arial" w:cs="Arial"/>
          <w:color w:val="051823"/>
          <w:sz w:val="32"/>
          <w:szCs w:val="32"/>
        </w:rPr>
      </w:pPr>
      <w:r w:rsidRPr="00093142">
        <w:rPr>
          <w:rStyle w:val="Emphasis"/>
          <w:color w:val="051823"/>
          <w:sz w:val="32"/>
          <w:szCs w:val="32"/>
        </w:rPr>
        <w:t>Xin trân trọng cảm ơn./.</w:t>
      </w:r>
    </w:p>
    <w:sectPr w:rsidR="009A747E" w:rsidRPr="00093142" w:rsidSect="009D0DCB">
      <w:headerReference w:type="even" r:id="rId7"/>
      <w:headerReference w:type="default" r:id="rId8"/>
      <w:footerReference w:type="even" r:id="rId9"/>
      <w:footerReference w:type="default" r:id="rId10"/>
      <w:pgSz w:w="11907" w:h="16840" w:code="9"/>
      <w:pgMar w:top="1134" w:right="1134" w:bottom="1134" w:left="1701" w:header="567" w:footer="352"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D2143" w14:textId="77777777" w:rsidR="000A4654" w:rsidRDefault="000A4654" w:rsidP="00E51E61">
      <w:r>
        <w:separator/>
      </w:r>
    </w:p>
  </w:endnote>
  <w:endnote w:type="continuationSeparator" w:id="0">
    <w:p w14:paraId="1B4EE751" w14:textId="77777777" w:rsidR="000A4654" w:rsidRDefault="000A4654" w:rsidP="00E5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0A41" w14:textId="77777777" w:rsidR="00AB6321" w:rsidRDefault="006D411E" w:rsidP="00080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7B3782" w14:textId="77777777" w:rsidR="00AB6321" w:rsidRDefault="000A4654" w:rsidP="00080D7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8BCC" w14:textId="77777777" w:rsidR="00AB6321" w:rsidRDefault="000A4654" w:rsidP="00080D7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DBFB" w14:textId="77777777" w:rsidR="000A4654" w:rsidRDefault="000A4654" w:rsidP="00E51E61">
      <w:r>
        <w:separator/>
      </w:r>
    </w:p>
  </w:footnote>
  <w:footnote w:type="continuationSeparator" w:id="0">
    <w:p w14:paraId="252C6CA3" w14:textId="77777777" w:rsidR="000A4654" w:rsidRDefault="000A4654" w:rsidP="00E51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9C0A4" w14:textId="77777777" w:rsidR="00E51E61" w:rsidRDefault="00E51E61" w:rsidP="00944D08">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F0160A" w14:textId="77777777" w:rsidR="00E51E61" w:rsidRDefault="00E51E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26FF" w14:textId="4EB2CED1" w:rsidR="00E51E61" w:rsidRDefault="00E51E61" w:rsidP="00944D08">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E12E6">
      <w:rPr>
        <w:rStyle w:val="PageNumber"/>
        <w:noProof/>
      </w:rPr>
      <w:t>2</w:t>
    </w:r>
    <w:r>
      <w:rPr>
        <w:rStyle w:val="PageNumber"/>
      </w:rPr>
      <w:fldChar w:fldCharType="end"/>
    </w:r>
  </w:p>
  <w:p w14:paraId="4A88F76D" w14:textId="77777777" w:rsidR="00E51E61" w:rsidRDefault="00E51E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F3589"/>
    <w:multiLevelType w:val="hybridMultilevel"/>
    <w:tmpl w:val="9C723DA0"/>
    <w:lvl w:ilvl="0" w:tplc="9FECC3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61"/>
    <w:rsid w:val="000535AE"/>
    <w:rsid w:val="00080291"/>
    <w:rsid w:val="00087F87"/>
    <w:rsid w:val="00093142"/>
    <w:rsid w:val="000A4654"/>
    <w:rsid w:val="000C5C75"/>
    <w:rsid w:val="000D0140"/>
    <w:rsid w:val="000F1127"/>
    <w:rsid w:val="000F2540"/>
    <w:rsid w:val="000F5BEC"/>
    <w:rsid w:val="00160483"/>
    <w:rsid w:val="001A01CD"/>
    <w:rsid w:val="001A7A76"/>
    <w:rsid w:val="001D1A9E"/>
    <w:rsid w:val="001D7B95"/>
    <w:rsid w:val="0020168F"/>
    <w:rsid w:val="002555EC"/>
    <w:rsid w:val="00262F35"/>
    <w:rsid w:val="0026373B"/>
    <w:rsid w:val="002D03BD"/>
    <w:rsid w:val="002E0758"/>
    <w:rsid w:val="002F7190"/>
    <w:rsid w:val="0033534E"/>
    <w:rsid w:val="00375CFB"/>
    <w:rsid w:val="003B0370"/>
    <w:rsid w:val="00407D8E"/>
    <w:rsid w:val="0041076E"/>
    <w:rsid w:val="004336CE"/>
    <w:rsid w:val="004407E6"/>
    <w:rsid w:val="0046347C"/>
    <w:rsid w:val="00524C82"/>
    <w:rsid w:val="00554CFB"/>
    <w:rsid w:val="00556305"/>
    <w:rsid w:val="00571AC6"/>
    <w:rsid w:val="00593219"/>
    <w:rsid w:val="005C3836"/>
    <w:rsid w:val="005F25A5"/>
    <w:rsid w:val="0062789E"/>
    <w:rsid w:val="0069447E"/>
    <w:rsid w:val="006A500D"/>
    <w:rsid w:val="006D411E"/>
    <w:rsid w:val="006D4201"/>
    <w:rsid w:val="00742926"/>
    <w:rsid w:val="00743B21"/>
    <w:rsid w:val="007951AA"/>
    <w:rsid w:val="007A734A"/>
    <w:rsid w:val="007F70C4"/>
    <w:rsid w:val="00800246"/>
    <w:rsid w:val="00802563"/>
    <w:rsid w:val="008218AD"/>
    <w:rsid w:val="00870D6B"/>
    <w:rsid w:val="008823E0"/>
    <w:rsid w:val="008B38E6"/>
    <w:rsid w:val="008B598A"/>
    <w:rsid w:val="008D3720"/>
    <w:rsid w:val="00920117"/>
    <w:rsid w:val="00927802"/>
    <w:rsid w:val="009373D0"/>
    <w:rsid w:val="00940352"/>
    <w:rsid w:val="00943765"/>
    <w:rsid w:val="00975069"/>
    <w:rsid w:val="00975206"/>
    <w:rsid w:val="009A2CDE"/>
    <w:rsid w:val="009A747E"/>
    <w:rsid w:val="009D0DCB"/>
    <w:rsid w:val="00A875D6"/>
    <w:rsid w:val="00A9566C"/>
    <w:rsid w:val="00AD4608"/>
    <w:rsid w:val="00AE033E"/>
    <w:rsid w:val="00AF3262"/>
    <w:rsid w:val="00AF6319"/>
    <w:rsid w:val="00B0075F"/>
    <w:rsid w:val="00B07066"/>
    <w:rsid w:val="00B1037B"/>
    <w:rsid w:val="00B161A1"/>
    <w:rsid w:val="00B24013"/>
    <w:rsid w:val="00B367DA"/>
    <w:rsid w:val="00B43300"/>
    <w:rsid w:val="00B84FCE"/>
    <w:rsid w:val="00BB6F16"/>
    <w:rsid w:val="00BC06A2"/>
    <w:rsid w:val="00BF5FB4"/>
    <w:rsid w:val="00C007B2"/>
    <w:rsid w:val="00C11A24"/>
    <w:rsid w:val="00C30127"/>
    <w:rsid w:val="00C30B3C"/>
    <w:rsid w:val="00C37DBA"/>
    <w:rsid w:val="00C72545"/>
    <w:rsid w:val="00CB0F03"/>
    <w:rsid w:val="00CF13AC"/>
    <w:rsid w:val="00CF59E4"/>
    <w:rsid w:val="00D06893"/>
    <w:rsid w:val="00D437AB"/>
    <w:rsid w:val="00D55456"/>
    <w:rsid w:val="00D93A3E"/>
    <w:rsid w:val="00DC0350"/>
    <w:rsid w:val="00DE12E6"/>
    <w:rsid w:val="00DF5E4F"/>
    <w:rsid w:val="00E26ECC"/>
    <w:rsid w:val="00E4577D"/>
    <w:rsid w:val="00E51E61"/>
    <w:rsid w:val="00E67FCC"/>
    <w:rsid w:val="00E86C42"/>
    <w:rsid w:val="00EB02F7"/>
    <w:rsid w:val="00F9549C"/>
    <w:rsid w:val="00FD1C5F"/>
    <w:rsid w:val="00FE5164"/>
    <w:rsid w:val="00FF252B"/>
    <w:rsid w:val="00FF416B"/>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6090"/>
  <w15:docId w15:val="{F2754BB7-6012-45BE-86E6-F9DB186B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E61"/>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943765"/>
    <w:pPr>
      <w:keepNext/>
      <w:spacing w:before="120" w:after="120"/>
      <w:jc w:val="center"/>
      <w:outlineLvl w:val="0"/>
    </w:pPr>
    <w:rPr>
      <w:rFonts w:ascii=".VnTime" w:hAnsi=".VnTime"/>
      <w:szCs w:val="24"/>
    </w:rPr>
  </w:style>
  <w:style w:type="paragraph" w:styleId="Heading2">
    <w:name w:val="heading 2"/>
    <w:basedOn w:val="Normal"/>
    <w:next w:val="Normal"/>
    <w:link w:val="Heading2Char"/>
    <w:qFormat/>
    <w:rsid w:val="00943765"/>
    <w:pPr>
      <w:keepNext/>
      <w:spacing w:line="360" w:lineRule="exact"/>
      <w:jc w:val="both"/>
      <w:outlineLvl w:val="1"/>
    </w:pPr>
    <w:rPr>
      <w:rFonts w:ascii=".VnTime" w:hAnsi=".VnTime"/>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1E61"/>
    <w:pPr>
      <w:tabs>
        <w:tab w:val="center" w:pos="4320"/>
        <w:tab w:val="right" w:pos="8640"/>
      </w:tabs>
    </w:pPr>
  </w:style>
  <w:style w:type="character" w:customStyle="1" w:styleId="FooterChar">
    <w:name w:val="Footer Char"/>
    <w:basedOn w:val="DefaultParagraphFont"/>
    <w:link w:val="Footer"/>
    <w:rsid w:val="00E51E61"/>
    <w:rPr>
      <w:rFonts w:ascii="Times New Roman" w:eastAsia="Times New Roman" w:hAnsi="Times New Roman" w:cs="Times New Roman"/>
      <w:sz w:val="28"/>
      <w:szCs w:val="28"/>
    </w:rPr>
  </w:style>
  <w:style w:type="character" w:styleId="PageNumber">
    <w:name w:val="page number"/>
    <w:basedOn w:val="DefaultParagraphFont"/>
    <w:rsid w:val="00E51E61"/>
  </w:style>
  <w:style w:type="paragraph" w:customStyle="1" w:styleId="Normal1">
    <w:name w:val="Normal1"/>
    <w:basedOn w:val="Normal"/>
    <w:rsid w:val="00E51E61"/>
  </w:style>
  <w:style w:type="character" w:styleId="Emphasis">
    <w:name w:val="Emphasis"/>
    <w:uiPriority w:val="20"/>
    <w:qFormat/>
    <w:rsid w:val="00E51E61"/>
    <w:rPr>
      <w:i/>
      <w:iCs/>
    </w:rPr>
  </w:style>
  <w:style w:type="paragraph" w:styleId="Header">
    <w:name w:val="header"/>
    <w:basedOn w:val="Normal"/>
    <w:link w:val="HeaderChar"/>
    <w:uiPriority w:val="99"/>
    <w:unhideWhenUsed/>
    <w:rsid w:val="00E51E61"/>
    <w:pPr>
      <w:tabs>
        <w:tab w:val="center" w:pos="4680"/>
        <w:tab w:val="right" w:pos="9360"/>
      </w:tabs>
    </w:pPr>
  </w:style>
  <w:style w:type="character" w:customStyle="1" w:styleId="HeaderChar">
    <w:name w:val="Header Char"/>
    <w:basedOn w:val="DefaultParagraphFont"/>
    <w:link w:val="Header"/>
    <w:uiPriority w:val="99"/>
    <w:rsid w:val="00E51E61"/>
    <w:rPr>
      <w:rFonts w:ascii="Times New Roman" w:eastAsia="Times New Roman" w:hAnsi="Times New Roman" w:cs="Times New Roman"/>
      <w:sz w:val="28"/>
      <w:szCs w:val="28"/>
    </w:rPr>
  </w:style>
  <w:style w:type="paragraph" w:customStyle="1" w:styleId="CharCharCharChar">
    <w:name w:val="Char Char Char Char"/>
    <w:basedOn w:val="Normal"/>
    <w:rsid w:val="00FE5164"/>
    <w:pPr>
      <w:pageBreakBefore/>
      <w:spacing w:before="100" w:beforeAutospacing="1" w:after="100" w:afterAutospacing="1"/>
      <w:jc w:val="both"/>
    </w:pPr>
    <w:rPr>
      <w:rFonts w:ascii="Tahoma" w:hAnsi="Tahoma"/>
      <w:sz w:val="20"/>
      <w:szCs w:val="20"/>
    </w:rPr>
  </w:style>
  <w:style w:type="paragraph" w:customStyle="1" w:styleId="Style">
    <w:name w:val="Style"/>
    <w:rsid w:val="00F9549C"/>
    <w:pPr>
      <w:spacing w:line="240" w:lineRule="exact"/>
    </w:pPr>
    <w:rPr>
      <w:rFonts w:ascii="Verdana" w:eastAsia="Times New Roman" w:hAnsi="Verdana" w:cs="Verdana"/>
      <w:sz w:val="20"/>
      <w:szCs w:val="20"/>
    </w:rPr>
  </w:style>
  <w:style w:type="paragraph" w:styleId="NormalWeb">
    <w:name w:val="Normal (Web)"/>
    <w:basedOn w:val="Normal"/>
    <w:uiPriority w:val="99"/>
    <w:rsid w:val="00920117"/>
    <w:pPr>
      <w:spacing w:before="100" w:beforeAutospacing="1" w:after="100" w:afterAutospacing="1"/>
    </w:pPr>
    <w:rPr>
      <w:sz w:val="24"/>
      <w:szCs w:val="24"/>
    </w:rPr>
  </w:style>
  <w:style w:type="paragraph" w:customStyle="1" w:styleId="CharCharChar">
    <w:name w:val="Char Char Char"/>
    <w:basedOn w:val="Normal"/>
    <w:rsid w:val="005F25A5"/>
    <w:pPr>
      <w:spacing w:after="160" w:line="240" w:lineRule="exact"/>
    </w:pPr>
    <w:rPr>
      <w:rFonts w:ascii="Verdana" w:hAnsi="Verdana"/>
      <w:noProof/>
      <w:sz w:val="3276"/>
      <w:szCs w:val="20"/>
    </w:rPr>
  </w:style>
  <w:style w:type="paragraph" w:customStyle="1" w:styleId="tgnoidung">
    <w:name w:val="tgnoidung"/>
    <w:basedOn w:val="Normal"/>
    <w:rsid w:val="002D03BD"/>
    <w:pPr>
      <w:spacing w:before="100" w:beforeAutospacing="1" w:after="100" w:afterAutospacing="1"/>
    </w:pPr>
    <w:rPr>
      <w:sz w:val="24"/>
      <w:szCs w:val="24"/>
    </w:rPr>
  </w:style>
  <w:style w:type="paragraph" w:customStyle="1" w:styleId="CharCharChar0">
    <w:name w:val="Char Char Char"/>
    <w:basedOn w:val="Normal"/>
    <w:rsid w:val="002D03BD"/>
    <w:pPr>
      <w:spacing w:after="160" w:line="240" w:lineRule="exact"/>
    </w:pPr>
    <w:rPr>
      <w:rFonts w:ascii="Verdana" w:hAnsi="Verdana"/>
      <w:noProof/>
      <w:sz w:val="3276"/>
      <w:szCs w:val="20"/>
    </w:rPr>
  </w:style>
  <w:style w:type="paragraph" w:customStyle="1" w:styleId="pbody">
    <w:name w:val="pbody"/>
    <w:basedOn w:val="Normal"/>
    <w:rsid w:val="00E26ECC"/>
    <w:pPr>
      <w:spacing w:before="100" w:beforeAutospacing="1" w:after="100" w:afterAutospacing="1"/>
    </w:pPr>
    <w:rPr>
      <w:sz w:val="24"/>
      <w:szCs w:val="24"/>
    </w:rPr>
  </w:style>
  <w:style w:type="character" w:customStyle="1" w:styleId="Heading1Char">
    <w:name w:val="Heading 1 Char"/>
    <w:basedOn w:val="DefaultParagraphFont"/>
    <w:link w:val="Heading1"/>
    <w:rsid w:val="00943765"/>
    <w:rPr>
      <w:rFonts w:ascii=".VnTime" w:eastAsia="Times New Roman" w:hAnsi=".VnTime" w:cs="Times New Roman"/>
      <w:sz w:val="28"/>
      <w:szCs w:val="24"/>
    </w:rPr>
  </w:style>
  <w:style w:type="character" w:customStyle="1" w:styleId="Heading2Char">
    <w:name w:val="Heading 2 Char"/>
    <w:basedOn w:val="DefaultParagraphFont"/>
    <w:link w:val="Heading2"/>
    <w:rsid w:val="00943765"/>
    <w:rPr>
      <w:rFonts w:ascii=".VnTime" w:eastAsia="Times New Roman" w:hAnsi=".VnTime" w:cs="Times New Roman"/>
      <w:b/>
      <w:bCs/>
      <w:sz w:val="28"/>
      <w:szCs w:val="24"/>
      <w:u w:val="single"/>
    </w:rPr>
  </w:style>
  <w:style w:type="paragraph" w:styleId="FootnoteText">
    <w:name w:val="footnote text"/>
    <w:basedOn w:val="Normal"/>
    <w:link w:val="FootnoteTextChar"/>
    <w:uiPriority w:val="99"/>
    <w:unhideWhenUsed/>
    <w:rsid w:val="000C5C75"/>
    <w:rPr>
      <w:rFonts w:asciiTheme="minorHAnsi" w:eastAsiaTheme="minorHAnsi" w:hAnsiTheme="minorHAnsi" w:cstheme="minorBidi"/>
      <w:kern w:val="2"/>
      <w:sz w:val="20"/>
      <w:szCs w:val="20"/>
      <w14:ligatures w14:val="standardContextual"/>
    </w:rPr>
  </w:style>
  <w:style w:type="character" w:customStyle="1" w:styleId="FootnoteTextChar">
    <w:name w:val="Footnote Text Char"/>
    <w:basedOn w:val="DefaultParagraphFont"/>
    <w:link w:val="FootnoteText"/>
    <w:uiPriority w:val="99"/>
    <w:rsid w:val="000C5C75"/>
    <w:rPr>
      <w:kern w:val="2"/>
      <w:sz w:val="20"/>
      <w:szCs w:val="20"/>
      <w14:ligatures w14:val="standardContextual"/>
    </w:rPr>
  </w:style>
  <w:style w:type="paragraph" w:styleId="ListParagraph">
    <w:name w:val="List Paragraph"/>
    <w:basedOn w:val="Normal"/>
    <w:uiPriority w:val="34"/>
    <w:qFormat/>
    <w:rsid w:val="002555EC"/>
    <w:pPr>
      <w:spacing w:after="160" w:line="259"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4443">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612786036">
      <w:bodyDiv w:val="1"/>
      <w:marLeft w:val="0"/>
      <w:marRight w:val="0"/>
      <w:marTop w:val="0"/>
      <w:marBottom w:val="0"/>
      <w:divBdr>
        <w:top w:val="none" w:sz="0" w:space="0" w:color="auto"/>
        <w:left w:val="none" w:sz="0" w:space="0" w:color="auto"/>
        <w:bottom w:val="none" w:sz="0" w:space="0" w:color="auto"/>
        <w:right w:val="none" w:sz="0" w:space="0" w:color="auto"/>
      </w:divBdr>
    </w:div>
    <w:div w:id="1771781207">
      <w:bodyDiv w:val="1"/>
      <w:marLeft w:val="0"/>
      <w:marRight w:val="0"/>
      <w:marTop w:val="0"/>
      <w:marBottom w:val="0"/>
      <w:divBdr>
        <w:top w:val="none" w:sz="0" w:space="0" w:color="auto"/>
        <w:left w:val="none" w:sz="0" w:space="0" w:color="auto"/>
        <w:bottom w:val="none" w:sz="0" w:space="0" w:color="auto"/>
        <w:right w:val="none" w:sz="0" w:space="0" w:color="auto"/>
      </w:divBdr>
    </w:div>
    <w:div w:id="184739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THUYTHQH</dc:creator>
  <cp:lastModifiedBy>ADMIN</cp:lastModifiedBy>
  <cp:revision>3</cp:revision>
  <cp:lastPrinted>2020-05-12T01:36:00Z</cp:lastPrinted>
  <dcterms:created xsi:type="dcterms:W3CDTF">2024-01-26T03:04:00Z</dcterms:created>
  <dcterms:modified xsi:type="dcterms:W3CDTF">2024-01-26T03:09:00Z</dcterms:modified>
</cp:coreProperties>
</file>