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A5" w:rsidRPr="00FE3719" w:rsidRDefault="009132A5" w:rsidP="009132A5">
      <w:pPr>
        <w:tabs>
          <w:tab w:val="left" w:pos="1706"/>
          <w:tab w:val="center" w:pos="3218"/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val="x-none" w:eastAsia="x-none"/>
        </w:rPr>
      </w:pPr>
      <w:r>
        <w:rPr>
          <w:b/>
          <w:bCs/>
          <w:sz w:val="24"/>
          <w:lang w:val="x-none" w:eastAsia="x-none"/>
        </w:rPr>
        <w:t>PHỤ LỤC I-6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6_name"/>
      <w:r w:rsidRPr="00165783">
        <w:t>DANH SÁCH THÀNH VIÊN CÔNG TY TRÁCH NHIỆM HỮU HẠN HAI THÀNH VIÊN TRỞ LÊN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51"/>
        <w:gridCol w:w="721"/>
        <w:gridCol w:w="576"/>
        <w:gridCol w:w="649"/>
        <w:gridCol w:w="576"/>
        <w:gridCol w:w="649"/>
        <w:gridCol w:w="1009"/>
        <w:gridCol w:w="2381"/>
        <w:gridCol w:w="1227"/>
        <w:gridCol w:w="576"/>
        <w:gridCol w:w="721"/>
        <w:gridCol w:w="607"/>
        <w:gridCol w:w="835"/>
        <w:gridCol w:w="677"/>
        <w:gridCol w:w="568"/>
      </w:tblGrid>
      <w:tr w:rsidR="009132A5" w:rsidRPr="00165783" w:rsidTr="005E7F60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Chỗ</w:t>
            </w:r>
            <w:proofErr w:type="spellEnd"/>
            <w:r w:rsidRPr="00165783">
              <w:t xml:space="preserve"> 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 (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đương</w:t>
            </w:r>
            <w:proofErr w:type="spellEnd"/>
            <w:r w:rsidRPr="00165783">
              <w:t xml:space="preserve">)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Quyết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định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shd w:val="clear" w:color="auto" w:fill="FFFF00"/>
                <w:vertAlign w:val="superscript"/>
              </w:rPr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r>
              <w:t xml:space="preserve">CN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viên</w:t>
            </w:r>
            <w:r w:rsidRPr="00165783">
              <w:rPr>
                <w:vertAlign w:val="superscript"/>
              </w:rPr>
              <w:t>4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9132A5" w:rsidRPr="00165783" w:rsidTr="005E7F60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góp</w:t>
            </w:r>
            <w:r w:rsidRPr="00165783">
              <w:rPr>
                <w:vertAlign w:val="superscript"/>
              </w:rPr>
              <w:t>1</w:t>
            </w:r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Loại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sản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lượng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tài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sản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  <w:jc w:val="center"/>
            </w:pPr>
          </w:p>
        </w:tc>
        <w:tc>
          <w:tcPr>
            <w:tcW w:w="2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9132A5" w:rsidRPr="00165783" w:rsidTr="005E7F60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16</w:t>
            </w:r>
          </w:p>
        </w:tc>
      </w:tr>
      <w:tr w:rsidR="009132A5" w:rsidRPr="00165783" w:rsidTr="005E7F60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A5" w:rsidRPr="00165783" w:rsidRDefault="009132A5" w:rsidP="005E7F60">
            <w:pPr>
              <w:tabs>
                <w:tab w:val="left" w:leader="dot" w:pos="4320"/>
                <w:tab w:val="right" w:leader="dot" w:pos="8280"/>
              </w:tabs>
              <w:snapToGrid w:val="0"/>
              <w:spacing w:before="120"/>
            </w:pPr>
          </w:p>
        </w:tc>
      </w:tr>
    </w:tbl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9132A5" w:rsidRPr="00165783" w:rsidTr="005E7F60">
        <w:tc>
          <w:tcPr>
            <w:tcW w:w="2501" w:type="pct"/>
          </w:tcPr>
          <w:p w:rsidR="009132A5" w:rsidRPr="00165783" w:rsidRDefault="009132A5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9132A5" w:rsidRPr="00165783" w:rsidRDefault="009132A5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>
              <w:rPr>
                <w:b/>
              </w:rPr>
              <w:br/>
            </w:r>
            <w:r w:rsidRPr="00165783">
              <w:rPr>
                <w:b/>
              </w:rPr>
              <w:t>NGƯỜI ĐẠI DIỆN THEO PHÁP LUẬT CỦA CÔNG TY</w:t>
            </w:r>
            <w:r>
              <w:rPr>
                <w:i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i/>
                <w:vertAlign w:val="superscript"/>
              </w:rPr>
              <w:t>5</w:t>
            </w:r>
          </w:p>
        </w:tc>
      </w:tr>
    </w:tbl>
    <w:p w:rsidR="009132A5" w:rsidRPr="00165783" w:rsidRDefault="009132A5" w:rsidP="009132A5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>.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bao</w:t>
      </w:r>
      <w:proofErr w:type="spellEnd"/>
      <w:r w:rsidRPr="00165783">
        <w:t xml:space="preserve"> </w:t>
      </w:r>
      <w:proofErr w:type="spellStart"/>
      <w:r w:rsidRPr="00165783">
        <w:t>gồm</w:t>
      </w:r>
      <w:proofErr w:type="spellEnd"/>
      <w:r w:rsidRPr="00165783">
        <w:t>: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Đồng</w:t>
      </w:r>
      <w:proofErr w:type="spellEnd"/>
      <w:r w:rsidRPr="00165783">
        <w:t xml:space="preserve"> </w:t>
      </w:r>
      <w:proofErr w:type="spellStart"/>
      <w:r w:rsidRPr="00165783">
        <w:t>Việt</w:t>
      </w:r>
      <w:proofErr w:type="spellEnd"/>
      <w:r w:rsidRPr="00165783">
        <w:t xml:space="preserve"> Nam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Ngoại</w:t>
      </w:r>
      <w:proofErr w:type="spellEnd"/>
      <w:r w:rsidRPr="00165783">
        <w:t xml:space="preserve"> </w:t>
      </w:r>
      <w:proofErr w:type="spellStart"/>
      <w:r w:rsidRPr="00165783">
        <w:t>tệ</w:t>
      </w:r>
      <w:proofErr w:type="spellEnd"/>
      <w:r w:rsidRPr="00165783">
        <w:t xml:space="preserve"> </w:t>
      </w:r>
      <w:proofErr w:type="spellStart"/>
      <w:r w:rsidRPr="00165783">
        <w:t>tự</w:t>
      </w:r>
      <w:proofErr w:type="spellEnd"/>
      <w:r w:rsidRPr="00165783">
        <w:t xml:space="preserve"> do </w:t>
      </w:r>
      <w:proofErr w:type="spellStart"/>
      <w:r w:rsidRPr="00165783">
        <w:t>chuyển</w:t>
      </w:r>
      <w:proofErr w:type="spellEnd"/>
      <w:r w:rsidRPr="00165783">
        <w:t xml:space="preserve"> </w:t>
      </w:r>
      <w:proofErr w:type="spellStart"/>
      <w:r w:rsidRPr="00165783">
        <w:t>đổi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rõ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tệ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tiền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được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góp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mỗi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tệ</w:t>
      </w:r>
      <w:proofErr w:type="spellEnd"/>
      <w:r w:rsidRPr="00165783">
        <w:rPr>
          <w:i/>
        </w:rPr>
        <w:t>)</w:t>
      </w:r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Vàng</w:t>
      </w:r>
      <w:proofErr w:type="spellEnd"/>
    </w:p>
    <w:p w:rsidR="009132A5" w:rsidRPr="00165783" w:rsidRDefault="009132A5" w:rsidP="009132A5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sử</w:t>
      </w:r>
      <w:proofErr w:type="spellEnd"/>
      <w:r w:rsidRPr="00165783">
        <w:t xml:space="preserve"> </w:t>
      </w:r>
      <w:proofErr w:type="spellStart"/>
      <w:r w:rsidRPr="00165783">
        <w:t>dụng</w:t>
      </w:r>
      <w:proofErr w:type="spellEnd"/>
      <w:r w:rsidRPr="00165783">
        <w:t xml:space="preserve"> </w:t>
      </w:r>
      <w:proofErr w:type="spellStart"/>
      <w:r w:rsidRPr="00165783">
        <w:t>đất</w:t>
      </w:r>
      <w:proofErr w:type="spellEnd"/>
      <w:r w:rsidRPr="00165783">
        <w:t xml:space="preserve">,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quyền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hữu</w:t>
      </w:r>
      <w:proofErr w:type="spellEnd"/>
      <w:r w:rsidRPr="00165783">
        <w:t xml:space="preserve"> </w:t>
      </w:r>
      <w:proofErr w:type="spellStart"/>
      <w:r w:rsidRPr="00165783">
        <w:t>trí</w:t>
      </w:r>
      <w:proofErr w:type="spellEnd"/>
      <w:r w:rsidRPr="00165783">
        <w:t xml:space="preserve"> </w:t>
      </w:r>
      <w:proofErr w:type="spellStart"/>
      <w:r w:rsidRPr="00165783">
        <w:t>tuệ</w:t>
      </w:r>
      <w:proofErr w:type="spellEnd"/>
      <w:r w:rsidRPr="00165783">
        <w:t xml:space="preserve">, </w:t>
      </w:r>
      <w:proofErr w:type="spellStart"/>
      <w:r w:rsidRPr="00165783">
        <w:t>công</w:t>
      </w:r>
      <w:proofErr w:type="spellEnd"/>
      <w:r w:rsidRPr="00165783">
        <w:t xml:space="preserve"> </w:t>
      </w:r>
      <w:proofErr w:type="spellStart"/>
      <w:r w:rsidRPr="00165783">
        <w:t>nghệ</w:t>
      </w:r>
      <w:proofErr w:type="spellEnd"/>
      <w:r w:rsidRPr="00165783">
        <w:t xml:space="preserve">, </w:t>
      </w:r>
      <w:proofErr w:type="spellStart"/>
      <w:r w:rsidRPr="00165783">
        <w:t>bí</w:t>
      </w:r>
      <w:proofErr w:type="spellEnd"/>
      <w:r w:rsidRPr="00165783">
        <w:t xml:space="preserve"> </w:t>
      </w: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kỹ</w:t>
      </w:r>
      <w:proofErr w:type="spellEnd"/>
      <w:r w:rsidRPr="00165783">
        <w:t xml:space="preserve"> </w:t>
      </w:r>
      <w:proofErr w:type="spellStart"/>
      <w:r w:rsidRPr="00165783">
        <w:t>thuật</w:t>
      </w:r>
      <w:proofErr w:type="spellEnd"/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t xml:space="preserve">-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rõ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tài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sản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lượng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và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giá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còn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mỗi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loại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tài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sản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thể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lập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thành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mục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riêng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kèm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Giấy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đề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nghị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)</w:t>
      </w:r>
    </w:p>
    <w:p w:rsidR="009132A5" w:rsidRPr="001E5A2E" w:rsidRDefault="009132A5" w:rsidP="009132A5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>
        <w:rPr>
          <w:vertAlign w:val="superscript"/>
        </w:rPr>
        <w:t>3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rPr>
          <w:vertAlign w:val="superscript"/>
        </w:rPr>
        <w:t xml:space="preserve">4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9132A5" w:rsidRDefault="009132A5" w:rsidP="009132A5">
      <w:pPr>
        <w:tabs>
          <w:tab w:val="left" w:leader="dot" w:pos="4320"/>
          <w:tab w:val="right" w:leader="dot" w:pos="8280"/>
        </w:tabs>
        <w:spacing w:before="120"/>
      </w:pPr>
      <w:r>
        <w:rPr>
          <w:vertAlign w:val="superscript"/>
        </w:rPr>
        <w:t>5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EC6FF1" w:rsidRDefault="00EC6FF1"/>
    <w:sectPr w:rsidR="00EC6FF1" w:rsidSect="00913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5"/>
    <w:rsid w:val="0014595F"/>
    <w:rsid w:val="009132A5"/>
    <w:rsid w:val="00EC6FF1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E2518-02D0-4AC8-B158-C1A516E8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A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132A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2020-03-20T03:25:00Z</dcterms:created>
  <dcterms:modified xsi:type="dcterms:W3CDTF">2020-03-20T03:25:00Z</dcterms:modified>
</cp:coreProperties>
</file>